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51" w:rsidRPr="00522A51" w:rsidRDefault="00281E40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</w:t>
      </w:r>
      <w:r w:rsidR="00522A51"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522A51" w:rsidRPr="00522A51" w:rsidRDefault="00522A51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22A51" w:rsidRPr="00522A51" w:rsidRDefault="00522A51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«Забайкальский государственный университет»</w:t>
      </w:r>
    </w:p>
    <w:p w:rsidR="00522A51" w:rsidRPr="00522A51" w:rsidRDefault="00522A51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(ФГБОУ ВО «ЗабГУ»)</w:t>
      </w:r>
    </w:p>
    <w:p w:rsidR="00522A51" w:rsidRPr="00522A51" w:rsidRDefault="00522A51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Факультет Экономики и управления</w:t>
      </w:r>
    </w:p>
    <w:p w:rsidR="00522A51" w:rsidRPr="00522A51" w:rsidRDefault="00522A51" w:rsidP="00522A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Кафедра управления персоналом</w:t>
      </w: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522A5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Курсовая работа (проект)</w:t>
      </w: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22A51" w:rsidRPr="00522A51" w:rsidRDefault="00522A51" w:rsidP="00522A51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дисциплине «Разработка и реализация проектов»</w:t>
      </w:r>
    </w:p>
    <w:p w:rsidR="00522A51" w:rsidRPr="00522A51" w:rsidRDefault="00522A51" w:rsidP="00522A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тему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 «</w:t>
      </w: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Открытие йога-студии»</w:t>
      </w:r>
    </w:p>
    <w:p w:rsidR="00522A51" w:rsidRPr="00522A51" w:rsidRDefault="00522A51" w:rsidP="00522A5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Выполнила: студент группы </w:t>
      </w:r>
    </w:p>
    <w:p w:rsidR="00522A51" w:rsidRPr="00522A51" w:rsidRDefault="00522A51" w:rsidP="00522A51">
      <w:pPr>
        <w:spacing w:after="0" w:line="36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ВКР: доцент кафедры управления персоналом</w:t>
      </w:r>
    </w:p>
    <w:p w:rsidR="00522A51" w:rsidRPr="00522A51" w:rsidRDefault="00522A51" w:rsidP="00522A51">
      <w:pPr>
        <w:spacing w:after="0" w:line="36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2A5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Антонова Валентина Сергеевна</w:t>
      </w:r>
    </w:p>
    <w:p w:rsidR="00522A51" w:rsidRPr="00522A51" w:rsidRDefault="00522A51" w:rsidP="00522A51">
      <w:pPr>
        <w:spacing w:after="0" w:line="36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Default="00522A51" w:rsidP="00522A5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Default="00522A51" w:rsidP="00522A5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Default="00522A51" w:rsidP="00522A5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A51" w:rsidRPr="00522A51" w:rsidRDefault="00522A51" w:rsidP="00522A51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 2021</w:t>
      </w:r>
    </w:p>
    <w:p w:rsidR="00281E40" w:rsidRPr="00522A51" w:rsidRDefault="00522A5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22A51">
        <w:rPr>
          <w:rFonts w:ascii="Times New Roman" w:hAnsi="Times New Roman"/>
          <w:b/>
          <w:bCs/>
          <w:sz w:val="28"/>
          <w:szCs w:val="28"/>
        </w:rPr>
        <w:lastRenderedPageBreak/>
        <w:t>Т</w:t>
      </w:r>
      <w:r w:rsidR="00281E40" w:rsidRPr="00522A51">
        <w:rPr>
          <w:rFonts w:ascii="Times New Roman" w:hAnsi="Times New Roman"/>
          <w:b/>
          <w:bCs/>
          <w:sz w:val="28"/>
          <w:szCs w:val="28"/>
        </w:rPr>
        <w:t>итульный лист проекта</w:t>
      </w:r>
    </w:p>
    <w:p w:rsidR="00CD0001" w:rsidRPr="00522A51" w:rsidRDefault="00CD000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Название проекта «</w:t>
      </w:r>
      <w:r w:rsidR="00281E40" w:rsidRPr="00522A51">
        <w:rPr>
          <w:rFonts w:ascii="Times New Roman" w:hAnsi="Times New Roman"/>
          <w:sz w:val="28"/>
          <w:szCs w:val="28"/>
        </w:rPr>
        <w:t>Открытие йога-студии</w:t>
      </w:r>
      <w:r w:rsidRPr="00522A51">
        <w:rPr>
          <w:rFonts w:ascii="Times New Roman" w:hAnsi="Times New Roman"/>
          <w:sz w:val="28"/>
          <w:szCs w:val="28"/>
        </w:rPr>
        <w:t>»</w:t>
      </w:r>
    </w:p>
    <w:p w:rsidR="00CD0001" w:rsidRPr="00522A51" w:rsidRDefault="00CD000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Сроки реализации проекта: </w:t>
      </w:r>
      <w:r w:rsidR="00AC31FA" w:rsidRPr="00522A51">
        <w:rPr>
          <w:rFonts w:ascii="Times New Roman" w:hAnsi="Times New Roman"/>
          <w:sz w:val="28"/>
          <w:szCs w:val="28"/>
        </w:rPr>
        <w:t>1</w:t>
      </w:r>
      <w:r w:rsidR="00D9154A" w:rsidRPr="00522A51">
        <w:rPr>
          <w:rFonts w:ascii="Times New Roman" w:hAnsi="Times New Roman"/>
          <w:sz w:val="28"/>
          <w:szCs w:val="28"/>
        </w:rPr>
        <w:t xml:space="preserve"> лет</w:t>
      </w:r>
    </w:p>
    <w:p w:rsidR="006201A9" w:rsidRPr="00522A51" w:rsidRDefault="00CD000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Руководитель проекта:</w:t>
      </w:r>
      <w:r w:rsidR="007B4406" w:rsidRPr="00522A51">
        <w:rPr>
          <w:rFonts w:ascii="Times New Roman" w:hAnsi="Times New Roman"/>
          <w:sz w:val="28"/>
          <w:szCs w:val="28"/>
        </w:rPr>
        <w:t xml:space="preserve"> </w:t>
      </w:r>
      <w:r w:rsidR="006201A9" w:rsidRPr="00522A51">
        <w:rPr>
          <w:rFonts w:ascii="Times New Roman" w:hAnsi="Times New Roman"/>
          <w:sz w:val="28"/>
          <w:szCs w:val="28"/>
        </w:rPr>
        <w:t xml:space="preserve">Директор </w:t>
      </w:r>
    </w:p>
    <w:p w:rsidR="00CD0001" w:rsidRPr="00522A51" w:rsidRDefault="00CD000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Партнеры проекта:</w:t>
      </w:r>
    </w:p>
    <w:p w:rsidR="00CD0001" w:rsidRPr="00522A51" w:rsidRDefault="006201A9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CD0001" w:rsidRPr="00522A51" w:rsidRDefault="00CD0001" w:rsidP="00CD0001">
      <w:pPr>
        <w:numPr>
          <w:ilvl w:val="12"/>
          <w:numId w:val="0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Сумма проекта: </w:t>
      </w:r>
      <w:r w:rsidR="00281E40" w:rsidRPr="00522A51">
        <w:rPr>
          <w:rFonts w:ascii="Times New Roman" w:hAnsi="Times New Roman"/>
          <w:sz w:val="28"/>
          <w:szCs w:val="28"/>
        </w:rPr>
        <w:t xml:space="preserve">1 650 000 </w:t>
      </w:r>
      <w:r w:rsidRPr="00522A51">
        <w:rPr>
          <w:rFonts w:ascii="Times New Roman" w:hAnsi="Times New Roman"/>
          <w:sz w:val="28"/>
          <w:szCs w:val="28"/>
        </w:rPr>
        <w:t>руб.</w:t>
      </w:r>
    </w:p>
    <w:p w:rsidR="00CD0001" w:rsidRPr="00522A51" w:rsidRDefault="00CD0001" w:rsidP="003B38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5D92" w:rsidRPr="00522A51" w:rsidRDefault="00F65D92" w:rsidP="00A45F6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A45F67" w:rsidP="00A45F6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lastRenderedPageBreak/>
        <w:t>1. Актуальность проекта</w:t>
      </w:r>
    </w:p>
    <w:p w:rsidR="00A45F67" w:rsidRPr="00522A51" w:rsidRDefault="00A45F67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Актуальность данного проекта заключается в том, что </w:t>
      </w:r>
      <w:r w:rsidR="00CD0001" w:rsidRPr="00522A51">
        <w:rPr>
          <w:rFonts w:ascii="Times New Roman" w:hAnsi="Times New Roman"/>
          <w:sz w:val="28"/>
          <w:szCs w:val="28"/>
        </w:rPr>
        <w:t>в наше время люди большое внимание уделяют поддержанию физической формы. Поэтому студия йоги в спальном районе может легко заменить небольшой финтес-центр, предоставляя возможность населению заниматься спортом рядом с домом или работой.</w:t>
      </w:r>
    </w:p>
    <w:p w:rsidR="00CD0001" w:rsidRPr="00522A51" w:rsidRDefault="00CD0001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Популярность этого направления фитнеса обеспечит высокий спрос на услуги и стабильность получения дохода. Такой бизнес сможет дать хорошую материальную поддержку и моральное удовлетворение для собственника.</w:t>
      </w:r>
    </w:p>
    <w:p w:rsidR="00CD0001" w:rsidRPr="00522A51" w:rsidRDefault="00CD0001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Польза индийских медитационных практик очевидна: это хорошая профилактика заболеваний костной системы, нервных расстройств и депрессий, духовное самосовершенствование.</w:t>
      </w:r>
    </w:p>
    <w:p w:rsidR="00D9154A" w:rsidRPr="00522A51" w:rsidRDefault="00D9154A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Занятия йогой включают в себя духовные практики и физические упражнения в медленном темпе. Они объединяют в единую систему техники, совершенствующие тело и разум, а также несут определенные учения. При достижении высокого уровня мастерства целью практик становится состояние самадхи (исчезновение в сознании противоречий между внутренним и внешним миром).</w:t>
      </w:r>
    </w:p>
    <w:p w:rsidR="00D9154A" w:rsidRPr="00522A51" w:rsidRDefault="00D9154A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Йога-студия представляет собой специально оборудованное помещение, в котором создается благоприятная атмосфера для практических занятий по йоги. Йога - совокупность духовных, психических практик, которая уходит своими корнями в индуизм и буддизм и нацелена на управление психическими и физиологическими функциями организма для достижения человеком возвышенного духовного и психического состояния. Йога имеет множество направлений и течений, каждое из которых имеет свою историю и философию. Современная йога из философской школы превратилась в массовое увлечение, которое достигло огромной популярности во всем мире. Конечно, в связи со своей массовостью она потеряла многие связи с традициями, однако в ее основу по-прежнему входят многие базовые принципы йоги как учения. В первую очередь свою популярность у современного человека йога завоевала благодаря </w:t>
      </w:r>
      <w:r w:rsidRPr="00522A51">
        <w:rPr>
          <w:rFonts w:ascii="Times New Roman" w:hAnsi="Times New Roman"/>
          <w:sz w:val="28"/>
          <w:szCs w:val="28"/>
        </w:rPr>
        <w:lastRenderedPageBreak/>
        <w:t>тому, что она не только способствует укреплению здоровья и тренирует тело, но и позволяет бороться с основными болезнями времени, такими как стресс, нервозность, раздражительность, депрессия и так далее.</w:t>
      </w:r>
    </w:p>
    <w:p w:rsidR="00D9154A" w:rsidRPr="00522A51" w:rsidRDefault="00D9154A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В России бум йоги начался с начала 2000-х годов и продолжается по сей день. По данным TNS Marketind Index, в нашей стране йогой занимается более 2,3% взрослого населения страны или 1,37 млн. человек, причем их число ежегодно увеличивается. Расходы на занятия йогой без учета трат на одежду и аксессуары превышают  41 млрд. руб. (данные Yoga Journal). В связи с модой на йогу, перспективным бизнесом становятся йога-студии и йога-центры, сулящие предпринимателям большие и стабильные прибыли. Обратная сторона медали - увеличение количество непрофессиональных тренеров и шарлатанов, не просто искажающих принципы йоги, но и зачастую наносящих вред существенный вред здоровью населения. </w:t>
      </w:r>
    </w:p>
    <w:p w:rsidR="00A45F67" w:rsidRPr="00522A51" w:rsidRDefault="00D9154A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В нашем случае предполагается открытие небольшой йога-студии, инициатором открытия которой выступит квалифицированный тренер, имеющий сертификат инструктора йоги. Поскольку проект будет реализован с нуля, для открытия студии будет </w:t>
      </w:r>
      <w:hyperlink r:id="rId7" w:history="1">
        <w:r w:rsidRPr="00522A51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зарегистрировано ИП</w:t>
        </w:r>
      </w:hyperlink>
      <w:r w:rsidRPr="00522A5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2A51">
        <w:rPr>
          <w:rFonts w:ascii="Times New Roman" w:hAnsi="Times New Roman"/>
          <w:sz w:val="28"/>
          <w:szCs w:val="28"/>
        </w:rPr>
        <w:t>произведен найм персонала, проведена подготовительная работа в подобранном арендованном помещении (ремонт, оснащение). Студия йоги будет открыта в новом жилом районе города с большим количеством многоквартирных домов и населением более 80 тыс. человек. На начальном этапе занятия будут проводится непосредственно инициатором открытия студии и еще двумя наемными сотрудниками, прочие обязанности (бухгалтерия, рекламное продвижение) будут частично или полностью переданы на аутсорсинг.</w:t>
      </w:r>
    </w:p>
    <w:p w:rsidR="00A45F67" w:rsidRPr="00522A51" w:rsidRDefault="00A45F67" w:rsidP="00361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522A51">
        <w:rPr>
          <w:b/>
          <w:sz w:val="28"/>
          <w:szCs w:val="28"/>
        </w:rPr>
        <w:t>1.2 Цель и задачи проекта</w:t>
      </w:r>
    </w:p>
    <w:p w:rsidR="00A45F67" w:rsidRPr="00522A51" w:rsidRDefault="00A45F67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A45F67" w:rsidRPr="00522A51" w:rsidRDefault="00A45F67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b/>
          <w:sz w:val="28"/>
          <w:szCs w:val="28"/>
        </w:rPr>
        <w:t>Цель:</w:t>
      </w:r>
      <w:r w:rsidRPr="00522A51">
        <w:rPr>
          <w:sz w:val="28"/>
          <w:szCs w:val="28"/>
        </w:rPr>
        <w:t xml:space="preserve"> </w:t>
      </w:r>
      <w:r w:rsidR="00281E40" w:rsidRPr="00522A51">
        <w:rPr>
          <w:sz w:val="28"/>
          <w:szCs w:val="28"/>
        </w:rPr>
        <w:t>настоящего проекта</w:t>
      </w:r>
      <w:r w:rsidR="00BC40ED" w:rsidRPr="00522A51">
        <w:rPr>
          <w:sz w:val="28"/>
          <w:szCs w:val="28"/>
        </w:rPr>
        <w:t xml:space="preserve"> является открытие йога</w:t>
      </w:r>
      <w:r w:rsidR="00281E40" w:rsidRPr="00522A51">
        <w:rPr>
          <w:sz w:val="28"/>
          <w:szCs w:val="28"/>
        </w:rPr>
        <w:t>-студии в городе Чита</w:t>
      </w:r>
      <w:r w:rsidR="00BC40ED" w:rsidRPr="00522A51">
        <w:rPr>
          <w:sz w:val="28"/>
          <w:szCs w:val="28"/>
        </w:rPr>
        <w:t>.</w:t>
      </w:r>
    </w:p>
    <w:p w:rsidR="00A45F67" w:rsidRPr="00522A51" w:rsidRDefault="00A45F67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sz w:val="28"/>
          <w:szCs w:val="28"/>
        </w:rPr>
        <w:t xml:space="preserve"> </w:t>
      </w:r>
    </w:p>
    <w:p w:rsidR="00361023" w:rsidRPr="00522A51" w:rsidRDefault="00A45F67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b/>
          <w:sz w:val="28"/>
          <w:szCs w:val="28"/>
        </w:rPr>
        <w:t>Задачи:</w:t>
      </w:r>
      <w:r w:rsidR="00361023" w:rsidRPr="00522A51">
        <w:rPr>
          <w:sz w:val="28"/>
          <w:szCs w:val="28"/>
        </w:rPr>
        <w:t xml:space="preserve"> </w:t>
      </w:r>
    </w:p>
    <w:p w:rsidR="00361023" w:rsidRPr="00522A51" w:rsidRDefault="00D9154A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sz w:val="28"/>
          <w:szCs w:val="28"/>
        </w:rPr>
        <w:lastRenderedPageBreak/>
        <w:t>1.Обосновать риски проекта;</w:t>
      </w:r>
    </w:p>
    <w:p w:rsidR="00361023" w:rsidRPr="00522A51" w:rsidRDefault="00D9154A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2.</w:t>
      </w:r>
      <w:r w:rsidRPr="00522A51">
        <w:rPr>
          <w:color w:val="000000"/>
          <w:sz w:val="28"/>
          <w:szCs w:val="28"/>
          <w:lang w:eastAsia="uk-UA"/>
        </w:rPr>
        <w:t xml:space="preserve"> Раскрыть </w:t>
      </w:r>
      <w:r w:rsidRPr="00522A51">
        <w:rPr>
          <w:sz w:val="28"/>
          <w:szCs w:val="28"/>
        </w:rPr>
        <w:t>организационную структуру;</w:t>
      </w:r>
    </w:p>
    <w:p w:rsidR="00A45F67" w:rsidRPr="00522A51" w:rsidRDefault="0093454E" w:rsidP="00361023">
      <w:pPr>
        <w:pStyle w:val="western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3. Составить ф</w:t>
      </w:r>
      <w:r w:rsidR="00D9154A" w:rsidRPr="00522A51">
        <w:rPr>
          <w:sz w:val="28"/>
          <w:szCs w:val="28"/>
        </w:rPr>
        <w:t>инансовый план</w:t>
      </w:r>
      <w:r w:rsidRPr="00522A51">
        <w:rPr>
          <w:sz w:val="28"/>
          <w:szCs w:val="28"/>
        </w:rPr>
        <w:t xml:space="preserve"> проекта.</w:t>
      </w:r>
    </w:p>
    <w:p w:rsidR="00A45F67" w:rsidRPr="00522A51" w:rsidRDefault="00A45F67" w:rsidP="00361023">
      <w:pPr>
        <w:pStyle w:val="a6"/>
        <w:numPr>
          <w:ilvl w:val="1"/>
          <w:numId w:val="4"/>
        </w:numPr>
        <w:spacing w:before="240" w:beforeAutospacing="0" w:after="0" w:afterAutospacing="0" w:line="360" w:lineRule="auto"/>
        <w:jc w:val="center"/>
      </w:pPr>
      <w:r w:rsidRPr="00522A51">
        <w:rPr>
          <w:b/>
          <w:sz w:val="28"/>
          <w:szCs w:val="28"/>
        </w:rPr>
        <w:t>Целевая аудитория проекта</w:t>
      </w:r>
    </w:p>
    <w:p w:rsidR="00361023" w:rsidRPr="00522A51" w:rsidRDefault="0093454E" w:rsidP="00361023">
      <w:pPr>
        <w:pStyle w:val="a6"/>
        <w:spacing w:before="240" w:after="0" w:line="360" w:lineRule="auto"/>
        <w:ind w:left="360"/>
        <w:rPr>
          <w:sz w:val="28"/>
          <w:szCs w:val="28"/>
        </w:rPr>
      </w:pPr>
      <w:r w:rsidRPr="00522A51">
        <w:rPr>
          <w:sz w:val="28"/>
          <w:szCs w:val="28"/>
        </w:rPr>
        <w:t>Деятельность прямых и косвенных конкурентов может напрямую повлиять на работу новой студии йоги. Стратегически важно тщательно изучить наличие подобных организаций по всему городу, выявить их сильные и слабые стороны, методы рекламных меропри</w:t>
      </w:r>
      <w:r w:rsidR="00361023" w:rsidRPr="00522A51">
        <w:rPr>
          <w:sz w:val="28"/>
          <w:szCs w:val="28"/>
        </w:rPr>
        <w:t>ятий, цены и ассортимент услуг.</w:t>
      </w:r>
    </w:p>
    <w:p w:rsidR="0093454E" w:rsidRPr="00522A51" w:rsidRDefault="0093454E" w:rsidP="00361023">
      <w:pPr>
        <w:pStyle w:val="a6"/>
        <w:spacing w:before="240" w:after="0" w:line="360" w:lineRule="auto"/>
        <w:ind w:left="360"/>
        <w:rPr>
          <w:sz w:val="28"/>
          <w:szCs w:val="28"/>
        </w:rPr>
      </w:pPr>
      <w:r w:rsidRPr="00522A51">
        <w:rPr>
          <w:sz w:val="28"/>
          <w:szCs w:val="28"/>
        </w:rPr>
        <w:t>В качестве целевой аудитории необходимо ориентироваться на активных молодых женщин от 25 до 40 лет, но посетителями могут быть также дети разных возрастных категорий, женщины на пенсии и даже мужчины любого возраста.</w:t>
      </w:r>
    </w:p>
    <w:p w:rsidR="003B38BF" w:rsidRPr="00522A51" w:rsidRDefault="0093454E" w:rsidP="00F65D92">
      <w:pPr>
        <w:pStyle w:val="a6"/>
        <w:spacing w:before="240" w:after="0" w:line="360" w:lineRule="auto"/>
        <w:ind w:left="360"/>
        <w:rPr>
          <w:sz w:val="28"/>
          <w:szCs w:val="28"/>
        </w:rPr>
      </w:pPr>
      <w:r w:rsidRPr="00522A51">
        <w:rPr>
          <w:sz w:val="28"/>
          <w:szCs w:val="28"/>
        </w:rPr>
        <w:t>К рискам этого вида деятельности можно отнести повышение арендной платы, ужесточение конкурентной борьбы и снижение качества оказываемых услуг, которое напрямую зав</w:t>
      </w:r>
      <w:r w:rsidR="00F65D92" w:rsidRPr="00522A51">
        <w:rPr>
          <w:sz w:val="28"/>
          <w:szCs w:val="28"/>
        </w:rPr>
        <w:t>исит от квалификации персонала.</w:t>
      </w:r>
    </w:p>
    <w:p w:rsidR="00A45F67" w:rsidRPr="00522A51" w:rsidRDefault="00A45F67" w:rsidP="00361023">
      <w:pPr>
        <w:pStyle w:val="a6"/>
        <w:tabs>
          <w:tab w:val="left" w:pos="-142"/>
          <w:tab w:val="left" w:pos="426"/>
        </w:tabs>
        <w:spacing w:before="0" w:beforeAutospacing="0" w:after="0" w:afterAutospacing="0" w:line="360" w:lineRule="auto"/>
        <w:jc w:val="center"/>
        <w:rPr>
          <w:sz w:val="23"/>
          <w:szCs w:val="23"/>
        </w:rPr>
      </w:pPr>
      <w:r w:rsidRPr="00522A51">
        <w:rPr>
          <w:b/>
          <w:sz w:val="28"/>
          <w:szCs w:val="28"/>
          <w:lang w:eastAsia="x-none"/>
        </w:rPr>
        <w:t>1.4 К</w:t>
      </w:r>
      <w:r w:rsidRPr="00522A51">
        <w:rPr>
          <w:b/>
          <w:sz w:val="28"/>
          <w:szCs w:val="28"/>
        </w:rPr>
        <w:t>оманда проекта</w:t>
      </w:r>
    </w:p>
    <w:p w:rsidR="00812C9B" w:rsidRPr="00522A51" w:rsidRDefault="00812C9B" w:rsidP="00361023">
      <w:pPr>
        <w:pStyle w:val="a6"/>
        <w:tabs>
          <w:tab w:val="left" w:pos="-142"/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Команда проекта — временная группа специалистов, создаваемая на период выполнения проекта. Основная задача этой группы — обеспечение достижения целей проекта. Создается целевым образом на период осуществления проекта. Включает также всех внешних исполнителей и консультантов.</w:t>
      </w:r>
    </w:p>
    <w:p w:rsidR="00812C9B" w:rsidRPr="00522A51" w:rsidRDefault="00812C9B" w:rsidP="00361023">
      <w:pPr>
        <w:pStyle w:val="a6"/>
        <w:tabs>
          <w:tab w:val="left" w:pos="-142"/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Команда управления проектом — члены команды проекта, которые непосредственно вовлечены в управление проектом, включая представителей некоторых участников проекта и технический персонал. В небольших проектах эта команда может включать в себя практически всех членов команды проекта.</w:t>
      </w:r>
    </w:p>
    <w:p w:rsidR="00812C9B" w:rsidRPr="00522A51" w:rsidRDefault="00812C9B" w:rsidP="00361023">
      <w:pPr>
        <w:pStyle w:val="a6"/>
        <w:tabs>
          <w:tab w:val="left" w:pos="-142"/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522A51">
        <w:rPr>
          <w:sz w:val="28"/>
          <w:szCs w:val="28"/>
        </w:rPr>
        <w:lastRenderedPageBreak/>
        <w:t>Главная задача команды управления проектом — осуществление функций управления проектом для эффективного достижения целей проекта. </w:t>
      </w:r>
    </w:p>
    <w:p w:rsidR="003B38BF" w:rsidRPr="00522A51" w:rsidRDefault="00812C9B" w:rsidP="003B38BF">
      <w:pPr>
        <w:pStyle w:val="a6"/>
        <w:tabs>
          <w:tab w:val="left" w:pos="-142"/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Команды проекта могут существовать на разных уровнях организации: совет директ</w:t>
      </w:r>
      <w:r w:rsidR="00361023" w:rsidRPr="00522A51">
        <w:rPr>
          <w:sz w:val="28"/>
          <w:szCs w:val="28"/>
        </w:rPr>
        <w:t>оров, инструкторы, юрист, бухгал</w:t>
      </w:r>
      <w:r w:rsidRPr="00522A51">
        <w:rPr>
          <w:sz w:val="28"/>
          <w:szCs w:val="28"/>
        </w:rPr>
        <w:t>тер</w:t>
      </w:r>
    </w:p>
    <w:p w:rsidR="00A45F67" w:rsidRPr="00522A51" w:rsidRDefault="00A45F67" w:rsidP="003B38BF">
      <w:pPr>
        <w:pStyle w:val="a6"/>
        <w:tabs>
          <w:tab w:val="left" w:pos="-142"/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2A51">
        <w:rPr>
          <w:sz w:val="28"/>
          <w:szCs w:val="28"/>
        </w:rPr>
        <w:t>Таблица 1.1</w:t>
      </w:r>
      <w:r w:rsidRPr="00522A51">
        <w:rPr>
          <w:b/>
          <w:sz w:val="28"/>
          <w:szCs w:val="28"/>
        </w:rPr>
        <w:t xml:space="preserve"> – </w:t>
      </w:r>
      <w:r w:rsidRPr="00522A51">
        <w:rPr>
          <w:sz w:val="28"/>
          <w:szCs w:val="28"/>
        </w:rPr>
        <w:t>Команда проекта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3828"/>
        <w:gridCol w:w="2693"/>
      </w:tblGrid>
      <w:tr w:rsidR="00A45F67" w:rsidRPr="00522A51" w:rsidTr="00960A1B">
        <w:tc>
          <w:tcPr>
            <w:tcW w:w="817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ФИО, контакты</w:t>
            </w:r>
          </w:p>
        </w:tc>
        <w:tc>
          <w:tcPr>
            <w:tcW w:w="3828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Должность, место работы, опыт</w:t>
            </w:r>
          </w:p>
        </w:tc>
        <w:tc>
          <w:tcPr>
            <w:tcW w:w="2693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Зона ответственности в проекте</w:t>
            </w:r>
          </w:p>
        </w:tc>
      </w:tr>
      <w:tr w:rsidR="00A45F67" w:rsidRPr="00522A51" w:rsidTr="00960A1B">
        <w:tc>
          <w:tcPr>
            <w:tcW w:w="817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45F67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Иванов С.И</w:t>
            </w:r>
          </w:p>
        </w:tc>
        <w:tc>
          <w:tcPr>
            <w:tcW w:w="3828" w:type="dxa"/>
          </w:tcPr>
          <w:p w:rsidR="00A45F67" w:rsidRPr="00522A51" w:rsidRDefault="006201A9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45F67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Общее руководство</w:t>
            </w:r>
          </w:p>
        </w:tc>
      </w:tr>
      <w:tr w:rsidR="00A45F67" w:rsidRPr="00522A51" w:rsidTr="00960A1B">
        <w:tc>
          <w:tcPr>
            <w:tcW w:w="817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45F67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Светлова А.Н.</w:t>
            </w:r>
          </w:p>
        </w:tc>
        <w:tc>
          <w:tcPr>
            <w:tcW w:w="3828" w:type="dxa"/>
          </w:tcPr>
          <w:p w:rsidR="00A45F67" w:rsidRPr="00522A51" w:rsidRDefault="006201A9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Инструктор йоги</w:t>
            </w:r>
          </w:p>
        </w:tc>
        <w:tc>
          <w:tcPr>
            <w:tcW w:w="2693" w:type="dxa"/>
          </w:tcPr>
          <w:p w:rsidR="00A45F67" w:rsidRPr="00522A51" w:rsidRDefault="00E13F5E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Организационное обеспечение, набор и проведение занятий.</w:t>
            </w:r>
          </w:p>
        </w:tc>
      </w:tr>
      <w:tr w:rsidR="00A45F67" w:rsidRPr="00522A51" w:rsidTr="00960A1B">
        <w:tc>
          <w:tcPr>
            <w:tcW w:w="817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45F67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Молчанов А.А.</w:t>
            </w:r>
          </w:p>
        </w:tc>
        <w:tc>
          <w:tcPr>
            <w:tcW w:w="3828" w:type="dxa"/>
          </w:tcPr>
          <w:p w:rsidR="00A45F67" w:rsidRPr="00522A51" w:rsidRDefault="006201A9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Инструктор йоги</w:t>
            </w:r>
          </w:p>
        </w:tc>
        <w:tc>
          <w:tcPr>
            <w:tcW w:w="2693" w:type="dxa"/>
          </w:tcPr>
          <w:p w:rsidR="00A45F67" w:rsidRPr="00522A51" w:rsidRDefault="00E13F5E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Организационное обеспечение, набор и проведение занятий.</w:t>
            </w:r>
          </w:p>
        </w:tc>
      </w:tr>
      <w:tr w:rsidR="00A45F67" w:rsidRPr="00522A51" w:rsidTr="00960A1B">
        <w:tc>
          <w:tcPr>
            <w:tcW w:w="817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45F67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Гузарь Н.А.</w:t>
            </w:r>
          </w:p>
        </w:tc>
        <w:tc>
          <w:tcPr>
            <w:tcW w:w="3828" w:type="dxa"/>
          </w:tcPr>
          <w:p w:rsidR="00A45F67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2693" w:type="dxa"/>
          </w:tcPr>
          <w:p w:rsidR="00A45F67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</w:tc>
      </w:tr>
      <w:tr w:rsidR="00BB3F00" w:rsidRPr="00522A51" w:rsidTr="00960A1B">
        <w:tc>
          <w:tcPr>
            <w:tcW w:w="817" w:type="dxa"/>
          </w:tcPr>
          <w:p w:rsidR="00BB3F00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B3F00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Кравець И.М.</w:t>
            </w:r>
          </w:p>
        </w:tc>
        <w:tc>
          <w:tcPr>
            <w:tcW w:w="3828" w:type="dxa"/>
          </w:tcPr>
          <w:p w:rsidR="00BB3F00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2693" w:type="dxa"/>
          </w:tcPr>
          <w:p w:rsidR="00BB3F00" w:rsidRPr="00522A51" w:rsidRDefault="00BB3F00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Юридическое обеспечение</w:t>
            </w:r>
          </w:p>
        </w:tc>
      </w:tr>
    </w:tbl>
    <w:p w:rsidR="00A45F67" w:rsidRPr="00522A51" w:rsidRDefault="00361023" w:rsidP="00A45F67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Место и роль команд в проекте определяется целями входящих в них лиц и представителей участников проекта, степенью участия команды в процессах проекта и ее ответственностью. Состав и функции команды управления проекта зависят от масштабов, сложности и других характеристик проекта, однако во всех случаях ее состав должен обеспечить высокий профессиональный уровень всех возложенных на нее обязанностей.</w:t>
      </w:r>
    </w:p>
    <w:p w:rsidR="00A45F67" w:rsidRPr="00522A51" w:rsidRDefault="00A45F67" w:rsidP="00A45F67">
      <w:pPr>
        <w:numPr>
          <w:ilvl w:val="12"/>
          <w:numId w:val="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1.2 –Участие партнеров в реализации проекта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A45F67" w:rsidRPr="00522A51" w:rsidTr="00960A1B">
        <w:tc>
          <w:tcPr>
            <w:tcW w:w="675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Наименование организации, ФИО руководителя, контакты</w:t>
            </w:r>
          </w:p>
        </w:tc>
        <w:tc>
          <w:tcPr>
            <w:tcW w:w="4111" w:type="dxa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Вклад в реализацию проекта</w:t>
            </w:r>
          </w:p>
        </w:tc>
      </w:tr>
      <w:tr w:rsidR="00A45F67" w:rsidRPr="00522A51" w:rsidTr="00960A1B">
        <w:trPr>
          <w:trHeight w:val="433"/>
        </w:trPr>
        <w:tc>
          <w:tcPr>
            <w:tcW w:w="675" w:type="dxa"/>
          </w:tcPr>
          <w:p w:rsidR="00A45F67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45F67" w:rsidRPr="00522A51" w:rsidRDefault="00E36F92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522A51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4111" w:type="dxa"/>
          </w:tcPr>
          <w:p w:rsidR="00E36F92" w:rsidRPr="00522A51" w:rsidRDefault="00E36F92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Информирование о начале проекта. </w:t>
            </w:r>
          </w:p>
          <w:p w:rsidR="00A45F67" w:rsidRPr="00522A51" w:rsidRDefault="00E36F92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Составление бизнес проекта.</w:t>
            </w:r>
          </w:p>
          <w:p w:rsidR="00E36F92" w:rsidRPr="00522A51" w:rsidRDefault="00E36F92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Общее руководство над выполнением проекта.</w:t>
            </w:r>
          </w:p>
          <w:p w:rsidR="003B38BF" w:rsidRPr="00522A51" w:rsidRDefault="003B38BF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отвечает за поиск оборудования, ведёт работу с маркетологом и бухлатерией на аутсорсинге.</w:t>
            </w:r>
          </w:p>
        </w:tc>
      </w:tr>
      <w:tr w:rsidR="00A45F67" w:rsidRPr="00522A51" w:rsidTr="00960A1B">
        <w:trPr>
          <w:trHeight w:val="537"/>
        </w:trPr>
        <w:tc>
          <w:tcPr>
            <w:tcW w:w="675" w:type="dxa"/>
          </w:tcPr>
          <w:p w:rsidR="00A45F67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45F67" w:rsidRPr="00522A51" w:rsidRDefault="00E36F92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Инструктор йоги</w:t>
            </w:r>
          </w:p>
        </w:tc>
        <w:tc>
          <w:tcPr>
            <w:tcW w:w="4111" w:type="dxa"/>
          </w:tcPr>
          <w:p w:rsidR="00A45F67" w:rsidRPr="00522A51" w:rsidRDefault="00E36F92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Создание и распространение агитационного среди</w:t>
            </w:r>
          </w:p>
          <w:p w:rsidR="003B38BF" w:rsidRPr="00522A51" w:rsidRDefault="003B38BF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Наемные инструкторы проводят занятия согласно утвержденному </w:t>
            </w: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расписанию. Они в обязательном порядке должны иметь сертификаты инструктора йоги.</w:t>
            </w:r>
          </w:p>
        </w:tc>
      </w:tr>
      <w:tr w:rsidR="00A45F67" w:rsidRPr="00522A51" w:rsidTr="00960A1B">
        <w:trPr>
          <w:trHeight w:val="537"/>
        </w:trPr>
        <w:tc>
          <w:tcPr>
            <w:tcW w:w="675" w:type="dxa"/>
          </w:tcPr>
          <w:p w:rsidR="00A45F67" w:rsidRPr="00522A51" w:rsidRDefault="00361023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</w:tcPr>
          <w:p w:rsidR="00A45F67" w:rsidRPr="00522A51" w:rsidRDefault="00E36F92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4111" w:type="dxa"/>
          </w:tcPr>
          <w:p w:rsidR="00E36F92" w:rsidRPr="00522A51" w:rsidRDefault="00E36F92" w:rsidP="00E36F9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Составление финансового плана  проекта, Фонда оплаты труда.</w:t>
            </w:r>
          </w:p>
        </w:tc>
      </w:tr>
      <w:tr w:rsidR="00E36F92" w:rsidRPr="00522A51" w:rsidTr="00960A1B">
        <w:trPr>
          <w:trHeight w:val="537"/>
        </w:trPr>
        <w:tc>
          <w:tcPr>
            <w:tcW w:w="675" w:type="dxa"/>
          </w:tcPr>
          <w:p w:rsidR="00E36F92" w:rsidRPr="00522A51" w:rsidRDefault="00E36F92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36F92" w:rsidRPr="00522A51" w:rsidRDefault="00E36F92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4111" w:type="dxa"/>
          </w:tcPr>
          <w:p w:rsidR="00E36F92" w:rsidRPr="00522A51" w:rsidRDefault="00891D19" w:rsidP="00891D1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Правовое обеспечение проекта</w:t>
            </w:r>
          </w:p>
        </w:tc>
      </w:tr>
      <w:tr w:rsidR="003B38BF" w:rsidRPr="00522A51" w:rsidTr="00960A1B">
        <w:trPr>
          <w:trHeight w:val="537"/>
        </w:trPr>
        <w:tc>
          <w:tcPr>
            <w:tcW w:w="675" w:type="dxa"/>
          </w:tcPr>
          <w:p w:rsidR="003B38BF" w:rsidRPr="00522A51" w:rsidRDefault="003B38BF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B38BF" w:rsidRPr="00522A51" w:rsidRDefault="003B38BF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4111" w:type="dxa"/>
          </w:tcPr>
          <w:p w:rsidR="003B38BF" w:rsidRPr="00522A51" w:rsidRDefault="003B38BF" w:rsidP="003B38B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отвечает за приём гостей, запись на тренировки и продажи абонементов. </w:t>
            </w:r>
          </w:p>
        </w:tc>
      </w:tr>
    </w:tbl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45F67" w:rsidRPr="00522A51" w:rsidRDefault="00A45F67" w:rsidP="00A45F67">
      <w:pPr>
        <w:pStyle w:val="a6"/>
        <w:numPr>
          <w:ilvl w:val="1"/>
          <w:numId w:val="2"/>
        </w:numPr>
        <w:tabs>
          <w:tab w:val="left" w:pos="-142"/>
          <w:tab w:val="left" w:pos="426"/>
        </w:tabs>
        <w:spacing w:before="0" w:beforeAutospacing="0" w:after="0" w:afterAutospacing="0"/>
        <w:jc w:val="center"/>
        <w:rPr>
          <w:sz w:val="28"/>
          <w:szCs w:val="28"/>
        </w:rPr>
      </w:pPr>
      <w:r w:rsidRPr="00522A51">
        <w:rPr>
          <w:b/>
          <w:bCs/>
          <w:sz w:val="28"/>
          <w:szCs w:val="28"/>
        </w:rPr>
        <w:t>Описание и план-график реализации проекта</w:t>
      </w: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ind w:left="375"/>
        <w:rPr>
          <w:bCs/>
          <w:sz w:val="28"/>
          <w:szCs w:val="28"/>
        </w:rPr>
      </w:pP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ind w:left="375"/>
        <w:rPr>
          <w:bCs/>
          <w:sz w:val="28"/>
          <w:szCs w:val="28"/>
        </w:rPr>
      </w:pPr>
      <w:r w:rsidRPr="00522A51">
        <w:rPr>
          <w:bCs/>
          <w:sz w:val="28"/>
          <w:szCs w:val="28"/>
        </w:rPr>
        <w:t>Описание проекта.</w:t>
      </w: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ind w:left="374" w:firstLine="425"/>
        <w:jc w:val="both"/>
        <w:rPr>
          <w:i/>
          <w:iCs/>
          <w:sz w:val="28"/>
          <w:szCs w:val="28"/>
        </w:rPr>
      </w:pPr>
      <w:r w:rsidRPr="00522A51">
        <w:rPr>
          <w:i/>
          <w:iCs/>
          <w:sz w:val="28"/>
          <w:szCs w:val="28"/>
        </w:rPr>
        <w:t xml:space="preserve">Суть </w:t>
      </w:r>
      <w:r w:rsidR="00891D19" w:rsidRPr="00522A51">
        <w:rPr>
          <w:i/>
          <w:iCs/>
          <w:sz w:val="28"/>
          <w:szCs w:val="28"/>
        </w:rPr>
        <w:t>проекта заключается в том, что</w:t>
      </w:r>
      <w:r w:rsidRPr="00522A51">
        <w:rPr>
          <w:i/>
          <w:iCs/>
          <w:sz w:val="28"/>
          <w:szCs w:val="28"/>
        </w:rPr>
        <w:t xml:space="preserve"> </w:t>
      </w:r>
      <w:r w:rsidR="00891D19" w:rsidRPr="00522A51">
        <w:rPr>
          <w:i/>
          <w:iCs/>
          <w:sz w:val="28"/>
          <w:szCs w:val="28"/>
        </w:rPr>
        <w:t>сегодня занятия йогой в нашей стране являются одним из самых популярных способов улучшения физического и психического состояния. С помощью йоги можно укрепить здоровье, натренировать тело, а также избавиться от стресса и раздражительности. Поэтому многие решают начать заниматься йогой.</w:t>
      </w: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ind w:left="374" w:firstLine="425"/>
        <w:jc w:val="both"/>
        <w:rPr>
          <w:i/>
          <w:iCs/>
          <w:sz w:val="28"/>
          <w:szCs w:val="28"/>
        </w:rPr>
      </w:pPr>
      <w:r w:rsidRPr="00522A51">
        <w:rPr>
          <w:i/>
          <w:iCs/>
          <w:sz w:val="28"/>
          <w:szCs w:val="28"/>
        </w:rPr>
        <w:t>Во процессе реализации проекта будут организован</w:t>
      </w:r>
      <w:r w:rsidR="00891D19" w:rsidRPr="00522A51">
        <w:rPr>
          <w:i/>
          <w:iCs/>
          <w:sz w:val="28"/>
          <w:szCs w:val="28"/>
        </w:rPr>
        <w:t>ы мероприятия, направленные на открытие студии йоги по методу Айенгара. Это направление — одно из самых популярных и безопасных. Также индивидуальные занятия могут проводиться по методу антигравити-йоги.</w:t>
      </w:r>
    </w:p>
    <w:p w:rsidR="00A45F67" w:rsidRPr="00522A51" w:rsidRDefault="00A45F67" w:rsidP="00A45F67">
      <w:pPr>
        <w:pStyle w:val="a6"/>
        <w:tabs>
          <w:tab w:val="left" w:pos="-142"/>
          <w:tab w:val="left" w:pos="426"/>
        </w:tabs>
        <w:spacing w:before="0" w:beforeAutospacing="0" w:after="0" w:afterAutospacing="0"/>
        <w:ind w:left="374" w:firstLine="425"/>
        <w:jc w:val="both"/>
        <w:rPr>
          <w:i/>
          <w:iCs/>
          <w:sz w:val="28"/>
          <w:szCs w:val="28"/>
        </w:rPr>
      </w:pPr>
      <w:r w:rsidRPr="00522A51">
        <w:rPr>
          <w:i/>
          <w:iCs/>
          <w:sz w:val="28"/>
          <w:szCs w:val="28"/>
        </w:rPr>
        <w:t xml:space="preserve">По завершению проекта </w:t>
      </w:r>
      <w:r w:rsidR="00891D19" w:rsidRPr="00522A51">
        <w:rPr>
          <w:i/>
          <w:iCs/>
          <w:sz w:val="28"/>
          <w:szCs w:val="28"/>
        </w:rPr>
        <w:t>ожидается для привлечения клиентов, вам потребуется внедрить программу лояльности, чтобы клиенты возвращались снова, и приходили из других студий. Система лояльности может быть представлена в форме бонусных карт, бесплатного занятия при покупке самого большого абонемента. Также можно проводить бесплатные пробные занятия для всех желающих. Это поможет привлечь больше людей и повысить интерес к студии.</w:t>
      </w:r>
    </w:p>
    <w:p w:rsidR="00A45F67" w:rsidRPr="00522A51" w:rsidRDefault="00A45F67" w:rsidP="003B38B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A45F67">
      <w:pPr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1.3 – Организационный план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119"/>
        <w:gridCol w:w="991"/>
        <w:gridCol w:w="1560"/>
        <w:gridCol w:w="141"/>
        <w:gridCol w:w="2693"/>
      </w:tblGrid>
      <w:tr w:rsidR="00A45F67" w:rsidRPr="00522A51" w:rsidTr="00960A1B">
        <w:tc>
          <w:tcPr>
            <w:tcW w:w="1277" w:type="dxa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991" w:type="dxa"/>
            <w:shd w:val="clear" w:color="auto" w:fill="auto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shd w:val="clear" w:color="auto" w:fill="auto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4" w:type="dxa"/>
            <w:gridSpan w:val="2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45F67" w:rsidRPr="00522A51" w:rsidTr="00960A1B">
        <w:tc>
          <w:tcPr>
            <w:tcW w:w="9781" w:type="dxa"/>
            <w:gridSpan w:val="6"/>
            <w:shd w:val="clear" w:color="auto" w:fill="DBE5F1"/>
          </w:tcPr>
          <w:p w:rsidR="00A45F67" w:rsidRPr="00522A51" w:rsidRDefault="00A45F67" w:rsidP="00A45F67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891D19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5F67" w:rsidRPr="00522A51" w:rsidRDefault="00D37A01" w:rsidP="00D37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Первоначально потребуется изучить рынок и конкурентов, чтобы определиться с необходимостью открытия бизнеса.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E05A8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1.09</w:t>
            </w:r>
            <w:r w:rsidR="000E05A8" w:rsidRPr="00522A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5F67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A45F67" w:rsidRPr="00522A51" w:rsidRDefault="00D37A01" w:rsidP="00960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Этот шаг необходим для тех бизнесменов, которые только начинают бизнес. Затем подбирается ниша, выбирается направление работы (хатха йога и пр.).</w:t>
            </w: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D37A01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5F67" w:rsidRPr="00522A51" w:rsidRDefault="00D37A01" w:rsidP="00D37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поиск соответствующего помещения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45F67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2.09-30.09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5F67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D37A01" w:rsidRPr="00522A51" w:rsidRDefault="00D37A01" w:rsidP="00D37A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Не менее важным шагом выступает поиск </w:t>
            </w: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соответствующего помещения (покупка/аренда/использование имеющегося помещения).</w:t>
            </w:r>
          </w:p>
          <w:p w:rsidR="00A45F67" w:rsidRPr="00522A51" w:rsidRDefault="00A45F67" w:rsidP="00960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7088" w:type="dxa"/>
            <w:gridSpan w:val="5"/>
            <w:shd w:val="clear" w:color="auto" w:fill="DBE5F1"/>
          </w:tcPr>
          <w:p w:rsidR="00A45F67" w:rsidRPr="00522A51" w:rsidRDefault="00A45F67" w:rsidP="00A45F67">
            <w:pPr>
              <w:numPr>
                <w:ilvl w:val="0"/>
                <w:numId w:val="1"/>
              </w:numPr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2693" w:type="dxa"/>
            <w:shd w:val="clear" w:color="auto" w:fill="DBE5F1"/>
          </w:tcPr>
          <w:p w:rsidR="00A45F67" w:rsidRPr="00522A51" w:rsidRDefault="00A45F67" w:rsidP="00960A1B">
            <w:pPr>
              <w:tabs>
                <w:tab w:val="left" w:pos="451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D37A01" w:rsidP="00960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Зарегистрировать студию.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45F67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1.10-15.10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5F67" w:rsidRPr="00522A51" w:rsidRDefault="00AC31FA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Директор, юрист</w:t>
            </w:r>
          </w:p>
        </w:tc>
        <w:tc>
          <w:tcPr>
            <w:tcW w:w="2693" w:type="dxa"/>
            <w:vAlign w:val="center"/>
          </w:tcPr>
          <w:p w:rsidR="00A45F67" w:rsidRPr="00522A51" w:rsidRDefault="00960A1B" w:rsidP="00960A1B">
            <w:pPr>
              <w:spacing w:before="225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 результате необходимо зарегистрироваться в форме индивидуального предпринимателя или открыть общество с ограниченной ответственность, а также встать на учет в налоговой, получить разрешение на работы от соответствующих органов.</w:t>
            </w: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Найти кадры.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20.10-1.01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vAlign w:val="center"/>
          </w:tcPr>
          <w:p w:rsidR="00A45F67" w:rsidRPr="00522A51" w:rsidRDefault="00960A1B" w:rsidP="0096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Затем необходимо найти квалифицированные кадры, составить их график работы.</w:t>
            </w: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2.02.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 , бухгалтер</w:t>
            </w:r>
          </w:p>
        </w:tc>
        <w:tc>
          <w:tcPr>
            <w:tcW w:w="2693" w:type="dxa"/>
            <w:vAlign w:val="center"/>
          </w:tcPr>
          <w:p w:rsidR="00960A1B" w:rsidRPr="00522A51" w:rsidRDefault="00960A1B" w:rsidP="0096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Если денежных средств не хватает, нужно заложить в смете взятие кредита, а также выполнения ремонтных работ (если помещение не пригодно для использования).</w:t>
            </w:r>
          </w:p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A1B" w:rsidRPr="00522A51" w:rsidTr="00960A1B">
        <w:tc>
          <w:tcPr>
            <w:tcW w:w="1277" w:type="dxa"/>
            <w:vAlign w:val="center"/>
          </w:tcPr>
          <w:p w:rsidR="00960A1B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A1B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Покупка оборудования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60A1B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60A1B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 , бухгалтер</w:t>
            </w:r>
          </w:p>
        </w:tc>
        <w:tc>
          <w:tcPr>
            <w:tcW w:w="2693" w:type="dxa"/>
            <w:vAlign w:val="center"/>
          </w:tcPr>
          <w:p w:rsidR="00960A1B" w:rsidRPr="00522A51" w:rsidRDefault="00960A1B" w:rsidP="0096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Иные работы (покупка оборудования, проведение рекламной кампании, и непосредственное открытие студии).</w:t>
            </w:r>
          </w:p>
        </w:tc>
      </w:tr>
      <w:tr w:rsidR="00A45F67" w:rsidRPr="00522A51" w:rsidTr="00960A1B">
        <w:tc>
          <w:tcPr>
            <w:tcW w:w="7088" w:type="dxa"/>
            <w:gridSpan w:val="5"/>
            <w:shd w:val="clear" w:color="auto" w:fill="DBE5F1"/>
          </w:tcPr>
          <w:p w:rsidR="00A45F67" w:rsidRPr="00522A51" w:rsidRDefault="00A45F67" w:rsidP="00A45F67">
            <w:pPr>
              <w:numPr>
                <w:ilvl w:val="0"/>
                <w:numId w:val="1"/>
              </w:numPr>
              <w:tabs>
                <w:tab w:val="left" w:pos="4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693" w:type="dxa"/>
            <w:shd w:val="clear" w:color="auto" w:fill="DBE5F1"/>
          </w:tcPr>
          <w:p w:rsidR="00A45F67" w:rsidRPr="00522A51" w:rsidRDefault="00A45F67" w:rsidP="00960A1B">
            <w:pPr>
              <w:tabs>
                <w:tab w:val="left" w:pos="4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1277" w:type="dxa"/>
            <w:vAlign w:val="center"/>
          </w:tcPr>
          <w:p w:rsidR="00A45F67" w:rsidRPr="00522A51" w:rsidRDefault="00960A1B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C31FA" w:rsidRPr="00522A51" w:rsidRDefault="00AC31FA" w:rsidP="00AC3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Что делать после открытия?</w:t>
            </w:r>
          </w:p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0E05A8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30.08</w:t>
            </w:r>
          </w:p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45F67" w:rsidRPr="00522A51" w:rsidRDefault="000E05A8" w:rsidP="000E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 , администратор, инструктор йоги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45F67" w:rsidRPr="00522A51" w:rsidRDefault="00AC31FA" w:rsidP="000E05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960A1B"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лавная задача, которая стоит после открытия студии – минимизировать расходы, выйти в ноль в первые месяцы, а затем получать хорошую прибыль. Но это в идеале. На практике, нельзя </w:t>
            </w:r>
            <w:r w:rsidR="00960A1B"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допускать превышения расходов над доходами, а также падения качества предоставляемых услуг. Кроме того, нужно постоянно «подогревать» интерес клиентов к студии (проводить акции, конкурсы и пр.). </w:t>
            </w:r>
          </w:p>
        </w:tc>
      </w:tr>
    </w:tbl>
    <w:p w:rsidR="00A45F67" w:rsidRPr="00522A51" w:rsidRDefault="00A45F67" w:rsidP="00A45F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A45F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A45F67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t>Ключевые мероприятия проекта</w:t>
      </w:r>
    </w:p>
    <w:p w:rsidR="00A45F67" w:rsidRPr="00522A51" w:rsidRDefault="00A45F67" w:rsidP="00A45F67"/>
    <w:p w:rsidR="00A45F67" w:rsidRPr="00522A51" w:rsidRDefault="00A45F67" w:rsidP="00A45F67">
      <w:pPr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1.4 – Ключевые мероприятия проекта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2"/>
        <w:gridCol w:w="1560"/>
        <w:gridCol w:w="1842"/>
        <w:gridCol w:w="3261"/>
      </w:tblGrid>
      <w:tr w:rsidR="00A45F67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Дата</w:t>
            </w:r>
          </w:p>
        </w:tc>
        <w:tc>
          <w:tcPr>
            <w:tcW w:w="1842" w:type="dxa"/>
            <w:vAlign w:val="center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М</w:t>
            </w:r>
            <w:r w:rsidRPr="00522A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ероприятия</w:t>
            </w:r>
          </w:p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Место</w:t>
            </w:r>
          </w:p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A45F67" w:rsidRPr="00522A51" w:rsidRDefault="00A45F67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Участники</w:t>
            </w:r>
          </w:p>
          <w:p w:rsidR="00A45F67" w:rsidRPr="00522A51" w:rsidRDefault="00A45F67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(кто и кол-во)</w:t>
            </w:r>
          </w:p>
        </w:tc>
        <w:tc>
          <w:tcPr>
            <w:tcW w:w="3261" w:type="dxa"/>
            <w:vAlign w:val="center"/>
          </w:tcPr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Инструменты измерения результатов</w:t>
            </w:r>
          </w:p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(фото, анкеты,</w:t>
            </w:r>
          </w:p>
          <w:p w:rsidR="00A45F67" w:rsidRPr="00522A51" w:rsidRDefault="00A45F67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рисунки и т.д.)</w:t>
            </w:r>
          </w:p>
        </w:tc>
      </w:tr>
      <w:tr w:rsidR="00A45F67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A45F67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1.08</w:t>
            </w:r>
          </w:p>
        </w:tc>
        <w:tc>
          <w:tcPr>
            <w:tcW w:w="1842" w:type="dxa"/>
            <w:vAlign w:val="center"/>
          </w:tcPr>
          <w:p w:rsidR="00A45F67" w:rsidRPr="00522A51" w:rsidRDefault="000E05A8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Разовое занятие</w:t>
            </w:r>
          </w:p>
        </w:tc>
        <w:tc>
          <w:tcPr>
            <w:tcW w:w="1560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</w:p>
        </w:tc>
        <w:tc>
          <w:tcPr>
            <w:tcW w:w="1842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sz w:val="24"/>
                <w:szCs w:val="24"/>
              </w:rPr>
              <w:t>Групповые занятия</w:t>
            </w:r>
          </w:p>
        </w:tc>
        <w:tc>
          <w:tcPr>
            <w:tcW w:w="3261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Разовое занятие в группе</w:t>
            </w:r>
          </w:p>
        </w:tc>
      </w:tr>
      <w:tr w:rsidR="00A45F67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842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Абонемент на 4 занятия</w:t>
            </w:r>
          </w:p>
        </w:tc>
        <w:tc>
          <w:tcPr>
            <w:tcW w:w="1560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842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sz w:val="24"/>
                <w:szCs w:val="24"/>
              </w:rPr>
              <w:t>Групповые занятия</w:t>
            </w:r>
          </w:p>
        </w:tc>
        <w:tc>
          <w:tcPr>
            <w:tcW w:w="3261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4 групповых занятия йогой</w:t>
            </w:r>
          </w:p>
        </w:tc>
      </w:tr>
      <w:tr w:rsidR="00A45F67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A45F67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6.08</w:t>
            </w:r>
          </w:p>
        </w:tc>
        <w:tc>
          <w:tcPr>
            <w:tcW w:w="1842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Абонемент на 8 занятий</w:t>
            </w:r>
          </w:p>
        </w:tc>
        <w:tc>
          <w:tcPr>
            <w:tcW w:w="1560" w:type="dxa"/>
            <w:vAlign w:val="center"/>
          </w:tcPr>
          <w:p w:rsidR="00A45F67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842" w:type="dxa"/>
            <w:vAlign w:val="center"/>
          </w:tcPr>
          <w:p w:rsidR="00A45F67" w:rsidRPr="00522A51" w:rsidRDefault="00CE0A66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color w:val="1D1B11"/>
                <w:sz w:val="24"/>
                <w:szCs w:val="24"/>
              </w:rPr>
              <w:t>Групповые занятия</w:t>
            </w:r>
          </w:p>
        </w:tc>
        <w:tc>
          <w:tcPr>
            <w:tcW w:w="3261" w:type="dxa"/>
            <w:vAlign w:val="center"/>
          </w:tcPr>
          <w:p w:rsidR="00A45F67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 групповый занятий йогой</w:t>
            </w:r>
          </w:p>
        </w:tc>
      </w:tr>
      <w:tr w:rsidR="00CE0A66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6.08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Абонемент на 12 занятий</w:t>
            </w:r>
          </w:p>
        </w:tc>
        <w:tc>
          <w:tcPr>
            <w:tcW w:w="1560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color w:val="1D1B11"/>
                <w:sz w:val="24"/>
                <w:szCs w:val="24"/>
              </w:rPr>
              <w:t>Групповые занятия</w:t>
            </w:r>
          </w:p>
        </w:tc>
        <w:tc>
          <w:tcPr>
            <w:tcW w:w="3261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12 групповых занятий йогой</w:t>
            </w:r>
          </w:p>
        </w:tc>
      </w:tr>
      <w:tr w:rsidR="00CE0A66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lastRenderedPageBreak/>
              <w:t>7.08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Пробное занятие</w:t>
            </w:r>
          </w:p>
        </w:tc>
        <w:tc>
          <w:tcPr>
            <w:tcW w:w="1560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color w:val="1D1B11"/>
                <w:sz w:val="24"/>
                <w:szCs w:val="24"/>
              </w:rPr>
              <w:t>Групповые занятия</w:t>
            </w:r>
          </w:p>
        </w:tc>
        <w:tc>
          <w:tcPr>
            <w:tcW w:w="3261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Пробное бесплатное групповое занятие йогой</w:t>
            </w:r>
          </w:p>
        </w:tc>
      </w:tr>
      <w:tr w:rsidR="00CE0A66" w:rsidRPr="00522A51" w:rsidTr="00960A1B">
        <w:trPr>
          <w:cantSplit/>
          <w:trHeight w:val="1857"/>
        </w:trPr>
        <w:tc>
          <w:tcPr>
            <w:tcW w:w="1135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Cs/>
                <w:color w:val="1D1B11"/>
                <w:sz w:val="24"/>
                <w:szCs w:val="24"/>
              </w:rPr>
              <w:t>15.08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560" w:type="dxa"/>
            <w:vAlign w:val="center"/>
          </w:tcPr>
          <w:p w:rsidR="00CE0A66" w:rsidRPr="00522A51" w:rsidRDefault="00CE0A66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842" w:type="dxa"/>
            <w:vAlign w:val="center"/>
          </w:tcPr>
          <w:p w:rsidR="00CE0A66" w:rsidRPr="00522A51" w:rsidRDefault="00CE0A66" w:rsidP="00960A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color w:val="1D1B1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i/>
                <w:iCs/>
                <w:color w:val="1D1B11"/>
                <w:sz w:val="24"/>
                <w:szCs w:val="24"/>
              </w:rPr>
              <w:t>Индивидуальные занятия</w:t>
            </w:r>
          </w:p>
        </w:tc>
        <w:tc>
          <w:tcPr>
            <w:tcW w:w="3261" w:type="dxa"/>
            <w:vAlign w:val="center"/>
          </w:tcPr>
          <w:p w:rsidR="00CE0A66" w:rsidRPr="00522A51" w:rsidRDefault="00CE0A66" w:rsidP="00960A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Индивидуальное занятие с тренером</w:t>
            </w:r>
          </w:p>
        </w:tc>
      </w:tr>
    </w:tbl>
    <w:p w:rsidR="00A45F67" w:rsidRPr="00522A51" w:rsidRDefault="00A45F67" w:rsidP="00D37A01">
      <w:pPr>
        <w:tabs>
          <w:tab w:val="left" w:pos="284"/>
        </w:tabs>
        <w:spacing w:after="0" w:line="240" w:lineRule="auto"/>
        <w:jc w:val="both"/>
        <w:rPr>
          <w:b/>
        </w:rPr>
      </w:pPr>
    </w:p>
    <w:p w:rsidR="00A45F67" w:rsidRPr="00522A51" w:rsidRDefault="00A45F67" w:rsidP="00D37A01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A45F67" w:rsidP="00A45F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t>1.7 Продвижение проекта</w:t>
      </w:r>
    </w:p>
    <w:p w:rsidR="00A45F67" w:rsidRPr="00522A51" w:rsidRDefault="00A45F67" w:rsidP="00A45F67">
      <w:pPr>
        <w:tabs>
          <w:tab w:val="left" w:pos="284"/>
        </w:tabs>
        <w:jc w:val="both"/>
      </w:pPr>
    </w:p>
    <w:p w:rsidR="00A45F67" w:rsidRPr="00522A51" w:rsidRDefault="00A45F67" w:rsidP="00A45F67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1.5 – Система информирования населения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56"/>
        <w:gridCol w:w="4144"/>
        <w:gridCol w:w="2664"/>
      </w:tblGrid>
      <w:tr w:rsidR="00A45F67" w:rsidRPr="00522A51" w:rsidTr="00960A1B">
        <w:tc>
          <w:tcPr>
            <w:tcW w:w="541" w:type="dxa"/>
            <w:vAlign w:val="center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56" w:type="dxa"/>
            <w:vAlign w:val="center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Средства информирования</w:t>
            </w:r>
          </w:p>
        </w:tc>
        <w:tc>
          <w:tcPr>
            <w:tcW w:w="4144" w:type="dxa"/>
            <w:vAlign w:val="center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Характеристика информации</w:t>
            </w:r>
          </w:p>
        </w:tc>
        <w:tc>
          <w:tcPr>
            <w:tcW w:w="2664" w:type="dxa"/>
            <w:vAlign w:val="center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45F67" w:rsidRPr="00522A51" w:rsidTr="00960A1B">
        <w:tc>
          <w:tcPr>
            <w:tcW w:w="541" w:type="dxa"/>
            <w:vAlign w:val="center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A45F67" w:rsidRPr="00522A51" w:rsidRDefault="00891D19" w:rsidP="00891D1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Реклама в социальных сетях.</w:t>
            </w:r>
          </w:p>
        </w:tc>
        <w:tc>
          <w:tcPr>
            <w:tcW w:w="4144" w:type="dxa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Наиболее популярным из них является Instagram.</w:t>
            </w:r>
          </w:p>
        </w:tc>
        <w:tc>
          <w:tcPr>
            <w:tcW w:w="2664" w:type="dxa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здесь вы можете выкладывать видео и фотографии занятий, а также отзывы клиентов</w:t>
            </w:r>
          </w:p>
        </w:tc>
      </w:tr>
      <w:tr w:rsidR="00A45F67" w:rsidRPr="00522A51" w:rsidTr="00960A1B">
        <w:tc>
          <w:tcPr>
            <w:tcW w:w="541" w:type="dxa"/>
            <w:vAlign w:val="center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:rsidR="00A45F67" w:rsidRPr="00522A51" w:rsidRDefault="00891D19" w:rsidP="00891D1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Контекстная реклама.</w:t>
            </w:r>
          </w:p>
        </w:tc>
        <w:tc>
          <w:tcPr>
            <w:tcW w:w="4144" w:type="dxa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популярный вид интернет-рекламы. Рекламные объявления показываются только тем пользователям, кто сделал релевантный запрос. Система принимает решение о показе объявления, исходя из контекста запросов пользователя. Если пользователь интересовался определенной темой, то ему демонстрируется реклама. Таким образом, в контекстной рекламе нет нецелевых показов.</w:t>
            </w:r>
          </w:p>
        </w:tc>
        <w:tc>
          <w:tcPr>
            <w:tcW w:w="2664" w:type="dxa"/>
          </w:tcPr>
          <w:p w:rsidR="00A45F67" w:rsidRPr="00522A51" w:rsidRDefault="00A641A1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Данный формат рекламы позволит охватить наибольшее количество людей и привлечь первых клиентов.</w:t>
            </w:r>
          </w:p>
        </w:tc>
      </w:tr>
      <w:tr w:rsidR="00A45F67" w:rsidRPr="00522A51" w:rsidTr="00960A1B">
        <w:tc>
          <w:tcPr>
            <w:tcW w:w="541" w:type="dxa"/>
            <w:vAlign w:val="center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vAlign w:val="center"/>
          </w:tcPr>
          <w:p w:rsidR="00A45F67" w:rsidRPr="00522A51" w:rsidRDefault="00A641A1" w:rsidP="00A641A1">
            <w:pPr>
              <w:spacing w:before="100" w:beforeAutospacing="1" w:after="7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Яркая хорошая вывеска</w:t>
            </w:r>
          </w:p>
        </w:tc>
        <w:tc>
          <w:tcPr>
            <w:tcW w:w="4144" w:type="dxa"/>
          </w:tcPr>
          <w:p w:rsidR="00A45F67" w:rsidRPr="00522A51" w:rsidRDefault="00A641A1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 вывески можно разделить на 2 группы: световые и не</w:t>
            </w:r>
            <w:r w:rsidR="00960A1B" w:rsidRPr="00522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A51">
              <w:rPr>
                <w:rFonts w:ascii="Times New Roman" w:hAnsi="Times New Roman"/>
                <w:sz w:val="24"/>
                <w:szCs w:val="24"/>
              </w:rPr>
              <w:t>световые. Первые подсвечиваются изнутри, а вторые — нет.</w:t>
            </w:r>
          </w:p>
        </w:tc>
        <w:tc>
          <w:tcPr>
            <w:tcW w:w="2664" w:type="dxa"/>
          </w:tcPr>
          <w:p w:rsidR="00A45F67" w:rsidRPr="00522A51" w:rsidRDefault="00C330DC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Светящиеся или переливающиеся разным цветом буквы эффективно привлекают внимание прохожих.</w:t>
            </w:r>
          </w:p>
          <w:p w:rsidR="00C330DC" w:rsidRPr="00522A51" w:rsidRDefault="00C330DC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 xml:space="preserve">Но у данного вида вывески есть недостаток — повышенные затраты на электроэнерегию. Также довольно часто возникает потребность </w:t>
            </w: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в замене перегоревших светодиодов или ламп.</w:t>
            </w:r>
          </w:p>
          <w:p w:rsidR="00C330DC" w:rsidRPr="00522A51" w:rsidRDefault="00C330DC" w:rsidP="00C330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Не</w:t>
            </w:r>
            <w:r w:rsidR="00522A5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световые вывески</w:t>
            </w:r>
          </w:p>
          <w:p w:rsidR="00C330DC" w:rsidRPr="00522A51" w:rsidRDefault="00C330DC" w:rsidP="00C330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Относятся к наружным конструкциям, не имеющим внутри подсветку. Такие вывески могут быть как объемные (чаще в виде букв), так и плоские. Второй вид отличается меньшими затратами, так как потребуется только основа и цветная самоклеющаяся пленка с изображением.</w:t>
            </w:r>
          </w:p>
          <w:p w:rsidR="00C330DC" w:rsidRPr="00522A51" w:rsidRDefault="00C330DC" w:rsidP="00C330D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 отличие от световых, такая вывеска не видна в темноте. Однако наличие рядом источников света решит данную проблему.</w:t>
            </w:r>
          </w:p>
          <w:p w:rsidR="00C330DC" w:rsidRPr="00522A51" w:rsidRDefault="00C330DC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541" w:type="dxa"/>
            <w:vAlign w:val="center"/>
          </w:tcPr>
          <w:p w:rsidR="00A45F67" w:rsidRPr="00522A51" w:rsidRDefault="00891D19" w:rsidP="00960A1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6" w:type="dxa"/>
            <w:vAlign w:val="center"/>
          </w:tcPr>
          <w:p w:rsidR="00A641A1" w:rsidRPr="00522A51" w:rsidRDefault="00A641A1" w:rsidP="00A64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Реклама в СМИ</w:t>
            </w:r>
          </w:p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</w:tcPr>
          <w:p w:rsidR="00A45F67" w:rsidRPr="00522A51" w:rsidRDefault="00C330DC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Один из популярных и традиционных способов привлечения внимания потенциального покупателя к какой-либо продукции – реклама в СМИ. </w:t>
            </w:r>
          </w:p>
        </w:tc>
        <w:tc>
          <w:tcPr>
            <w:tcW w:w="2664" w:type="dxa"/>
          </w:tcPr>
          <w:p w:rsidR="00A45F67" w:rsidRPr="00522A51" w:rsidRDefault="00C330DC" w:rsidP="00960A1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При правильной подаче, рекламная кампания формирует имидж товара или бренда и стимулирует потребителя к совершению нужного действия. Значимость рекламирования в средствах массовой информации неоспорима. Телевидение, радио, интернет, печатные издания ежедневно собирают многомиллионную аудиторию, что дает шанс повлиять на массу людей и вызвать желание реализовать рекламное предложение.</w:t>
            </w:r>
          </w:p>
        </w:tc>
      </w:tr>
    </w:tbl>
    <w:p w:rsidR="00A45F67" w:rsidRPr="00522A51" w:rsidRDefault="00A45F67" w:rsidP="00A45F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C330DC" w:rsidP="00A45F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Как только ваша студия станет привлекать большое количество клиентов, вам откроется возможность получать бесплатных клиентов с помощью «сарафанного радио».</w:t>
      </w:r>
    </w:p>
    <w:p w:rsidR="00A45F67" w:rsidRPr="00522A51" w:rsidRDefault="00A45F67" w:rsidP="00A45F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A45F67" w:rsidP="00A45F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A45F67" w:rsidP="00A45F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t>1.8 Риски проекта</w:t>
      </w:r>
    </w:p>
    <w:p w:rsidR="00A45F67" w:rsidRPr="00522A51" w:rsidRDefault="00A45F67" w:rsidP="00A45F67">
      <w:pPr>
        <w:tabs>
          <w:tab w:val="left" w:pos="284"/>
        </w:tabs>
        <w:spacing w:after="0" w:line="240" w:lineRule="auto"/>
        <w:ind w:left="375"/>
        <w:rPr>
          <w:rFonts w:ascii="Times New Roman" w:hAnsi="Times New Roman"/>
          <w:i/>
          <w:sz w:val="28"/>
          <w:szCs w:val="28"/>
        </w:rPr>
      </w:pPr>
    </w:p>
    <w:p w:rsidR="00A45F67" w:rsidRPr="00522A51" w:rsidRDefault="00A45F67" w:rsidP="00A45F67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1.6 – Возможные риски и их минимизация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6"/>
      </w:tblGrid>
      <w:tr w:rsidR="00A45F67" w:rsidRPr="00522A51" w:rsidTr="00960A1B">
        <w:tc>
          <w:tcPr>
            <w:tcW w:w="3544" w:type="dxa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Возможные риски</w:t>
            </w:r>
          </w:p>
        </w:tc>
        <w:tc>
          <w:tcPr>
            <w:tcW w:w="6096" w:type="dxa"/>
          </w:tcPr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Пути минимизации возникновения рисков</w:t>
            </w:r>
          </w:p>
        </w:tc>
      </w:tr>
      <w:tr w:rsidR="00A45F67" w:rsidRPr="00522A51" w:rsidTr="00960A1B">
        <w:tc>
          <w:tcPr>
            <w:tcW w:w="3544" w:type="dxa"/>
          </w:tcPr>
          <w:p w:rsidR="00DD47C4" w:rsidRPr="00522A51" w:rsidRDefault="00DD47C4" w:rsidP="00DD47C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Большая конкуренция</w:t>
            </w:r>
          </w:p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45F67" w:rsidRPr="00522A51" w:rsidRDefault="00DD47C4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Данный риск может привести к долгой окупаемости и низкой прибыли. Для снижения риска необходимо проводить открытые уроки, провести масштабную пиар-кампанию.</w:t>
            </w:r>
          </w:p>
        </w:tc>
      </w:tr>
      <w:tr w:rsidR="00A45F67" w:rsidRPr="00522A51" w:rsidTr="00960A1B">
        <w:tc>
          <w:tcPr>
            <w:tcW w:w="3544" w:type="dxa"/>
          </w:tcPr>
          <w:p w:rsidR="00DD47C4" w:rsidRPr="00522A51" w:rsidRDefault="00DD47C4" w:rsidP="00DD47C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Низкое качество услуг</w:t>
            </w:r>
          </w:p>
          <w:p w:rsidR="00A45F67" w:rsidRPr="00522A51" w:rsidRDefault="00A45F67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45F67" w:rsidRPr="00522A51" w:rsidRDefault="00DD47C4" w:rsidP="00960A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 случае возникновения данного риска, возможны потери клиентов из-за плохой подготовки персонала. Для снижения риска подбирайте только опытных специалистов с сертификатами.</w:t>
            </w:r>
          </w:p>
        </w:tc>
      </w:tr>
      <w:tr w:rsidR="00A45F67" w:rsidRPr="00522A51" w:rsidTr="00960A1B">
        <w:tc>
          <w:tcPr>
            <w:tcW w:w="3544" w:type="dxa"/>
          </w:tcPr>
          <w:p w:rsidR="00DD47C4" w:rsidRPr="00522A51" w:rsidRDefault="00DD47C4" w:rsidP="00DD47C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Значительное повышение стоимости аренды помещения.</w:t>
            </w:r>
          </w:p>
          <w:p w:rsidR="00A45F67" w:rsidRPr="00522A51" w:rsidRDefault="00A45F67" w:rsidP="00960A1B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45F67" w:rsidRPr="00522A51" w:rsidRDefault="00DD47C4" w:rsidP="00960A1B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Чтобы аренда зала не повысилась резко и безосновательно и не повлияла негативно на нашу доходность, мы с арендодателем заключим договор аренды минимум на 12 месяцев с возможностью выкупа помещения студии при условии продажи собственности арендодателем.</w:t>
            </w:r>
          </w:p>
        </w:tc>
      </w:tr>
      <w:tr w:rsidR="00DD47C4" w:rsidRPr="00522A51" w:rsidTr="00960A1B">
        <w:tc>
          <w:tcPr>
            <w:tcW w:w="3544" w:type="dxa"/>
          </w:tcPr>
          <w:p w:rsidR="00DD47C4" w:rsidRPr="00522A51" w:rsidRDefault="00DD47C4" w:rsidP="00DD47C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Сложный поиск и частая смета хороших инструкторов по йоге.</w:t>
            </w:r>
          </w:p>
          <w:p w:rsidR="00DD47C4" w:rsidRPr="00522A51" w:rsidRDefault="00DD47C4" w:rsidP="00DD47C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D47C4" w:rsidRPr="00522A51" w:rsidRDefault="00DD47C4" w:rsidP="00960A1B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Найти действительно хорошего и опытного инструктора по йоге сложно даже в большом городе, однако мы потратим максимум необходимого времени для поиска достоянного кандидата.</w:t>
            </w:r>
          </w:p>
        </w:tc>
      </w:tr>
    </w:tbl>
    <w:p w:rsidR="003E0FD2" w:rsidRPr="00522A51" w:rsidRDefault="003E0FD2" w:rsidP="00F65D9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0FD2" w:rsidRPr="00522A51" w:rsidRDefault="003E0FD2" w:rsidP="00A45F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F67" w:rsidRPr="00522A51" w:rsidRDefault="00A45F67" w:rsidP="00A45F6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t>1.9 Ожидаемые результаты проекта</w:t>
      </w:r>
    </w:p>
    <w:p w:rsidR="00A45F67" w:rsidRPr="00522A51" w:rsidRDefault="00A45F67" w:rsidP="00A45F67">
      <w:pPr>
        <w:numPr>
          <w:ilvl w:val="12"/>
          <w:numId w:val="0"/>
        </w:numPr>
        <w:tabs>
          <w:tab w:val="left" w:pos="284"/>
        </w:tabs>
        <w:ind w:firstLine="743"/>
        <w:jc w:val="both"/>
        <w:rPr>
          <w:rFonts w:ascii="Times New Roman" w:hAnsi="Times New Roman"/>
          <w:i/>
          <w:sz w:val="28"/>
          <w:szCs w:val="28"/>
        </w:rPr>
      </w:pPr>
    </w:p>
    <w:p w:rsidR="00A45F67" w:rsidRPr="00522A51" w:rsidRDefault="00A45F67" w:rsidP="003E0FD2">
      <w:pPr>
        <w:numPr>
          <w:ilvl w:val="12"/>
          <w:numId w:val="0"/>
        </w:numPr>
        <w:tabs>
          <w:tab w:val="left" w:pos="284"/>
        </w:tabs>
        <w:spacing w:line="360" w:lineRule="auto"/>
        <w:ind w:firstLine="743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Количественные показатели:</w:t>
      </w:r>
      <w:r w:rsidR="00311B7C" w:rsidRPr="00522A51">
        <w:rPr>
          <w:rFonts w:ascii="Arial" w:hAnsi="Arial" w:cs="Arial"/>
          <w:color w:val="646464"/>
          <w:sz w:val="23"/>
          <w:szCs w:val="23"/>
        </w:rPr>
        <w:t xml:space="preserve"> </w:t>
      </w:r>
      <w:r w:rsidR="00311B7C" w:rsidRPr="00522A51">
        <w:rPr>
          <w:rFonts w:ascii="Times New Roman" w:hAnsi="Times New Roman"/>
          <w:sz w:val="28"/>
          <w:szCs w:val="28"/>
        </w:rPr>
        <w:t>можно отнести тираж выпущенных изданий, количество часов (дней), использованных для реализации проекта,</w:t>
      </w:r>
      <w:r w:rsidR="001A6AD3" w:rsidRPr="00522A51">
        <w:rPr>
          <w:rFonts w:ascii="Times New Roman" w:hAnsi="Times New Roman"/>
          <w:sz w:val="28"/>
          <w:szCs w:val="28"/>
        </w:rPr>
        <w:t xml:space="preserve"> количество обученных людей, охваченной</w:t>
      </w:r>
      <w:r w:rsidR="00311B7C" w:rsidRPr="00522A51">
        <w:rPr>
          <w:rFonts w:ascii="Times New Roman" w:hAnsi="Times New Roman"/>
          <w:sz w:val="28"/>
          <w:szCs w:val="28"/>
        </w:rPr>
        <w:t xml:space="preserve"> аудитории, поданных проектов на конкурс и другие цифры и факты.</w:t>
      </w:r>
    </w:p>
    <w:p w:rsidR="00A45F67" w:rsidRPr="00522A51" w:rsidRDefault="00A45F67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Качественные показатели: </w:t>
      </w:r>
      <w:r w:rsidR="00311B7C" w:rsidRPr="00522A51">
        <w:rPr>
          <w:rFonts w:ascii="Times New Roman" w:hAnsi="Times New Roman"/>
          <w:sz w:val="28"/>
          <w:szCs w:val="28"/>
        </w:rPr>
        <w:t>относятся признаки, по которым можно узнать, что изменение ситуации на самом деле является положительной для общества, а не наоборот; и насколько стабильны и устойчивы будут эти изменения, а также на каком уровне решения потребность целевой группы будет довольна и т.д.</w:t>
      </w:r>
    </w:p>
    <w:p w:rsidR="001A6AD3" w:rsidRPr="00522A51" w:rsidRDefault="001A6AD3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Основные критерии отбора показателей: силу (показатель действительно измеряет результат?), чувствительность (если результат меняется, сможет показатель отразить эти изменения?); надежность (или это последовательный </w:t>
      </w:r>
      <w:r w:rsidRPr="00522A51">
        <w:rPr>
          <w:rFonts w:ascii="Times New Roman" w:hAnsi="Times New Roman"/>
          <w:sz w:val="28"/>
          <w:szCs w:val="28"/>
        </w:rPr>
        <w:lastRenderedPageBreak/>
        <w:t>показатель во времени); простота (или легко будет собирать и анализировать информацию?); использование (или будет полезной информация для принятия решений?); рентабельность (стоит информация затраченных средств?).</w:t>
      </w:r>
    </w:p>
    <w:p w:rsidR="00A45F67" w:rsidRPr="00522A51" w:rsidRDefault="00A45F67" w:rsidP="003E0FD2">
      <w:pPr>
        <w:widowControl w:val="0"/>
        <w:spacing w:after="0" w:line="360" w:lineRule="auto"/>
        <w:jc w:val="both"/>
      </w:pPr>
      <w:r w:rsidRPr="00522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77665A" w:rsidRPr="00522A51" w:rsidRDefault="00C330DC" w:rsidP="003E0FD2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A51">
        <w:rPr>
          <w:rFonts w:ascii="Times New Roman" w:hAnsi="Times New Roman"/>
          <w:b/>
          <w:sz w:val="28"/>
          <w:szCs w:val="28"/>
        </w:rPr>
        <w:t>1.10.</w:t>
      </w:r>
      <w:r w:rsidR="0077665A" w:rsidRPr="00522A51">
        <w:rPr>
          <w:rFonts w:ascii="Times New Roman" w:hAnsi="Times New Roman"/>
          <w:b/>
          <w:sz w:val="28"/>
          <w:szCs w:val="28"/>
        </w:rPr>
        <w:t>Организационная структура</w:t>
      </w:r>
    </w:p>
    <w:p w:rsidR="00A45F67" w:rsidRPr="00522A51" w:rsidRDefault="00A45F67" w:rsidP="003E0FD2">
      <w:pPr>
        <w:tabs>
          <w:tab w:val="left" w:pos="284"/>
        </w:tabs>
        <w:spacing w:after="0" w:line="360" w:lineRule="auto"/>
        <w:ind w:firstLine="743"/>
        <w:jc w:val="right"/>
        <w:rPr>
          <w:rFonts w:ascii="Times New Roman" w:hAnsi="Times New Roman"/>
          <w:i/>
          <w:sz w:val="28"/>
          <w:szCs w:val="28"/>
        </w:rPr>
      </w:pPr>
    </w:p>
    <w:p w:rsidR="0077665A" w:rsidRPr="00522A51" w:rsidRDefault="0077665A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Персонал студии будет состоять из:</w:t>
      </w:r>
    </w:p>
    <w:p w:rsidR="0077665A" w:rsidRPr="00522A51" w:rsidRDefault="0077665A" w:rsidP="003E0FD2">
      <w:pPr>
        <w:numPr>
          <w:ilvl w:val="0"/>
          <w:numId w:val="10"/>
        </w:num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Директора</w:t>
      </w:r>
    </w:p>
    <w:p w:rsidR="0077665A" w:rsidRPr="00522A51" w:rsidRDefault="0077665A" w:rsidP="003E0FD2">
      <w:pPr>
        <w:numPr>
          <w:ilvl w:val="0"/>
          <w:numId w:val="10"/>
        </w:num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Инструктора (2 человека)</w:t>
      </w:r>
    </w:p>
    <w:p w:rsidR="0077665A" w:rsidRPr="00522A51" w:rsidRDefault="0077665A" w:rsidP="003E0FD2">
      <w:pPr>
        <w:numPr>
          <w:ilvl w:val="0"/>
          <w:numId w:val="10"/>
        </w:num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Администратора</w:t>
      </w:r>
    </w:p>
    <w:p w:rsidR="0077665A" w:rsidRPr="00522A51" w:rsidRDefault="0077665A" w:rsidP="003E0FD2">
      <w:pPr>
        <w:numPr>
          <w:ilvl w:val="0"/>
          <w:numId w:val="10"/>
        </w:num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Уборщицы</w:t>
      </w:r>
    </w:p>
    <w:p w:rsidR="0077665A" w:rsidRPr="00522A51" w:rsidRDefault="0077665A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Таким образом, общая численность составит 5 человек. Директор является руководителем студии, а также в случае наличия сертификата ее инструктором. Помимо этого директор отвечает за поиск оборудования, ведёт работу с маркетологом и бухлатерией на аутсорсинге.</w:t>
      </w:r>
    </w:p>
    <w:p w:rsidR="0077665A" w:rsidRPr="00522A51" w:rsidRDefault="0077665A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Наемные инструкторы проводят занятия согласно утвержденному расписанию. Они в обязательном порядке должны иметь сертификаты инструктора йоги.</w:t>
      </w:r>
    </w:p>
    <w:p w:rsidR="0077665A" w:rsidRPr="00522A51" w:rsidRDefault="0077665A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Администратор отвечает за приём гостей, запись на тренировки и продажи абонементов. Уборщицы убирают помещения несколько раз в день.</w:t>
      </w:r>
    </w:p>
    <w:p w:rsidR="0077665A" w:rsidRPr="00522A51" w:rsidRDefault="0077665A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3E0FD2">
      <w:pPr>
        <w:tabs>
          <w:tab w:val="left" w:pos="284"/>
        </w:tabs>
        <w:spacing w:line="360" w:lineRule="auto"/>
        <w:rPr>
          <w:rFonts w:ascii="Times New Roman" w:hAnsi="Times New Roman"/>
          <w:sz w:val="32"/>
          <w:szCs w:val="32"/>
        </w:rPr>
      </w:pPr>
    </w:p>
    <w:p w:rsidR="00A45F67" w:rsidRPr="00522A51" w:rsidRDefault="00A45F67" w:rsidP="00A45F67">
      <w:pPr>
        <w:tabs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A6AD3" w:rsidRPr="00522A51" w:rsidRDefault="001A6AD3" w:rsidP="00A45F67">
      <w:pPr>
        <w:tabs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A6AD3" w:rsidRPr="00522A51" w:rsidRDefault="001A6AD3" w:rsidP="00A45F67">
      <w:pPr>
        <w:tabs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E0FD2" w:rsidRPr="00522A51" w:rsidRDefault="003E0FD2" w:rsidP="00F65D92">
      <w:pPr>
        <w:tabs>
          <w:tab w:val="left" w:pos="284"/>
        </w:tabs>
        <w:rPr>
          <w:rFonts w:ascii="Times New Roman" w:hAnsi="Times New Roman"/>
          <w:b/>
          <w:sz w:val="32"/>
          <w:szCs w:val="32"/>
        </w:rPr>
      </w:pPr>
    </w:p>
    <w:p w:rsidR="00A45F67" w:rsidRPr="00522A51" w:rsidRDefault="00A45F67" w:rsidP="00A45F67">
      <w:pPr>
        <w:tabs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  <w:r w:rsidRPr="00522A51">
        <w:rPr>
          <w:rFonts w:ascii="Times New Roman" w:hAnsi="Times New Roman"/>
          <w:b/>
          <w:sz w:val="32"/>
          <w:szCs w:val="32"/>
        </w:rPr>
        <w:lastRenderedPageBreak/>
        <w:t>2. БЮДЖЕТ ПРОЕКТА</w:t>
      </w:r>
    </w:p>
    <w:p w:rsidR="00A45F67" w:rsidRPr="00522A51" w:rsidRDefault="001E72B7" w:rsidP="001E72B7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Инвестиционные затраты проекта составят. Часть денег (950 тыс. руб.) пойдет на ремонт помещения, другая часть – на закупку оборудования и инвентаря для студии. Также предполагается выделение 50 тыс. руб. на проведение рекламной кампании (листовки, реклама и продвижение в социальных сетях), а также 200 тыс. руб. на формирование фонда оборотных средств.</w:t>
      </w:r>
    </w:p>
    <w:p w:rsidR="00A45F67" w:rsidRPr="00522A51" w:rsidRDefault="00A45F67" w:rsidP="00A45F67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522A51">
        <w:rPr>
          <w:rFonts w:ascii="Times New Roman" w:hAnsi="Times New Roman"/>
          <w:bCs/>
          <w:iCs/>
          <w:sz w:val="28"/>
          <w:szCs w:val="28"/>
        </w:rPr>
        <w:t>Таблица 2.1 – Сводная таблица</w:t>
      </w:r>
    </w:p>
    <w:p w:rsidR="00A45F67" w:rsidRPr="00522A51" w:rsidRDefault="00A45F67" w:rsidP="00A45F67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843"/>
        <w:gridCol w:w="1418"/>
      </w:tblGrid>
      <w:tr w:rsidR="00614FCA" w:rsidRPr="00522A51" w:rsidTr="00960A1B">
        <w:tc>
          <w:tcPr>
            <w:tcW w:w="3686" w:type="dxa"/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Статья расходов</w:t>
            </w:r>
          </w:p>
        </w:tc>
        <w:tc>
          <w:tcPr>
            <w:tcW w:w="1276" w:type="dxa"/>
          </w:tcPr>
          <w:p w:rsidR="00A45F67" w:rsidRPr="00522A51" w:rsidRDefault="00A45F67" w:rsidP="007B440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Ограничения (от запрашиваемой суммы гранта Х)</w:t>
            </w:r>
          </w:p>
        </w:tc>
        <w:tc>
          <w:tcPr>
            <w:tcW w:w="1275" w:type="dxa"/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Запрашиваемая сумма, в руб.</w:t>
            </w:r>
          </w:p>
        </w:tc>
        <w:tc>
          <w:tcPr>
            <w:tcW w:w="1843" w:type="dxa"/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Собственный вклад и вклад партнеров,</w:t>
            </w:r>
          </w:p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руб.,</w:t>
            </w:r>
          </w:p>
        </w:tc>
        <w:tc>
          <w:tcPr>
            <w:tcW w:w="1418" w:type="dxa"/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Всего,</w:t>
            </w:r>
          </w:p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руб.</w:t>
            </w:r>
          </w:p>
        </w:tc>
      </w:tr>
      <w:tr w:rsidR="00614FCA" w:rsidRPr="00522A51" w:rsidTr="00960A1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Заработная плата и гонорары (включая налоги)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 100%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121186</w:t>
            </w: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1E72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68 000</w:t>
            </w: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1E72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121186</w:t>
            </w: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1E72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68 000</w:t>
            </w: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189186</w:t>
            </w: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2B7" w:rsidRPr="00522A51" w:rsidRDefault="001E72B7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4FCA" w:rsidRPr="00522A51" w:rsidTr="00960A1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расходы (банковские расходы, связь, аренда помещения, аренда оборудования, коммунальные услуги и т.д.)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4FCA" w:rsidRPr="00522A51" w:rsidTr="00960A1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Оплата услуг сторонних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30000</w:t>
            </w:r>
          </w:p>
        </w:tc>
      </w:tr>
      <w:tr w:rsidR="00614FCA" w:rsidRPr="00522A51" w:rsidTr="00960A1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Типографские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≤ 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100 000</w:t>
            </w:r>
          </w:p>
        </w:tc>
      </w:tr>
      <w:tr w:rsidR="00614FCA" w:rsidRPr="00522A51" w:rsidTr="00960A1B">
        <w:trPr>
          <w:trHeight w:val="3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F67" w:rsidRPr="00522A51" w:rsidRDefault="00614FCA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614FCA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1E72B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319186</w:t>
            </w:r>
          </w:p>
        </w:tc>
      </w:tr>
    </w:tbl>
    <w:p w:rsidR="00A45F67" w:rsidRPr="00522A51" w:rsidRDefault="00A45F67" w:rsidP="00A45F67">
      <w:pPr>
        <w:spacing w:after="0" w:line="240" w:lineRule="auto"/>
        <w:ind w:right="-1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614FCA" w:rsidRPr="00522A51" w:rsidRDefault="00614FCA" w:rsidP="00614FCA">
      <w:pPr>
        <w:spacing w:after="0" w:line="240" w:lineRule="auto"/>
        <w:ind w:right="-1"/>
        <w:jc w:val="both"/>
        <w:outlineLvl w:val="4"/>
        <w:rPr>
          <w:rStyle w:val="ac"/>
          <w:rFonts w:ascii="Times New Roman" w:hAnsi="Times New Roman"/>
          <w:b w:val="0"/>
          <w:sz w:val="28"/>
          <w:szCs w:val="28"/>
        </w:rPr>
      </w:pPr>
      <w:r w:rsidRPr="00522A51">
        <w:rPr>
          <w:rStyle w:val="ac"/>
          <w:rFonts w:ascii="Times New Roman" w:hAnsi="Times New Roman"/>
          <w:b w:val="0"/>
          <w:sz w:val="28"/>
          <w:szCs w:val="28"/>
        </w:rPr>
        <w:t>Т</w:t>
      </w:r>
      <w:r w:rsidR="003E0FD2" w:rsidRPr="00522A51">
        <w:rPr>
          <w:rStyle w:val="ac"/>
          <w:rFonts w:ascii="Times New Roman" w:hAnsi="Times New Roman"/>
          <w:b w:val="0"/>
          <w:sz w:val="28"/>
          <w:szCs w:val="28"/>
        </w:rPr>
        <w:t>аблица 2.2</w:t>
      </w:r>
      <w:r w:rsidRPr="00522A51">
        <w:rPr>
          <w:rStyle w:val="ac"/>
          <w:rFonts w:ascii="Times New Roman" w:hAnsi="Times New Roman"/>
          <w:b w:val="0"/>
          <w:sz w:val="28"/>
          <w:szCs w:val="28"/>
        </w:rPr>
        <w:t>. Инвестиционные затраты проекта</w:t>
      </w:r>
    </w:p>
    <w:p w:rsidR="00614FCA" w:rsidRPr="00522A51" w:rsidRDefault="00614FCA" w:rsidP="00614FCA">
      <w:pPr>
        <w:spacing w:after="0" w:line="240" w:lineRule="auto"/>
        <w:ind w:right="-1"/>
        <w:jc w:val="both"/>
        <w:outlineLvl w:val="4"/>
        <w:rPr>
          <w:rStyle w:val="ac"/>
          <w:rFonts w:ascii="Times New Roman" w:hAnsi="Times New Roman"/>
          <w:b w:val="0"/>
          <w:sz w:val="28"/>
          <w:szCs w:val="28"/>
        </w:rPr>
      </w:pPr>
    </w:p>
    <w:tbl>
      <w:tblPr>
        <w:tblW w:w="96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2956"/>
      </w:tblGrid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00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00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Сумма, руб.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Ремонт помещения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950 000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Мебель и инвентарь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450 000</w:t>
            </w:r>
          </w:p>
        </w:tc>
      </w:tr>
      <w:tr w:rsidR="00614FCA" w:rsidRPr="00522A51" w:rsidTr="00614FCA">
        <w:trPr>
          <w:trHeight w:val="29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Стартовая рекламная кампания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50 000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Оборотные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200 000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1 650 000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Собственные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1 250 000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Заемные средства: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400 000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Процентная ставка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18 %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Срок, мес: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614FCA" w:rsidRPr="00522A51" w:rsidTr="00614FCA">
        <w:trPr>
          <w:trHeight w:val="30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614FCA" w:rsidRPr="00522A51" w:rsidRDefault="00614FCA" w:rsidP="003E0FD2">
      <w:pPr>
        <w:spacing w:line="360" w:lineRule="auto"/>
        <w:rPr>
          <w:rStyle w:val="ac"/>
          <w:rFonts w:ascii="Times New Roman" w:hAnsi="Times New Roman"/>
          <w:b w:val="0"/>
          <w:sz w:val="28"/>
          <w:szCs w:val="28"/>
        </w:rPr>
      </w:pPr>
      <w:r w:rsidRPr="00522A51">
        <w:rPr>
          <w:rFonts w:ascii="Times New Roman" w:hAnsi="Times New Roman"/>
        </w:rPr>
        <w:t xml:space="preserve">  </w:t>
      </w:r>
      <w:r w:rsidRPr="00522A51">
        <w:rPr>
          <w:rStyle w:val="ac"/>
          <w:rFonts w:ascii="Times New Roman" w:hAnsi="Times New Roman"/>
          <w:b w:val="0"/>
          <w:sz w:val="28"/>
          <w:szCs w:val="28"/>
        </w:rPr>
        <w:t>В ключевые постоянные расходы студии войдет арендная плата и коммунальные услуги. В переменные расходы войдет реклама, а также покупка расходных материалов — мыла, полотенец, воды и проч. В связи со сложностью расчета переменных затрат, при расчетах они были включены в постоянные расходы.</w:t>
      </w:r>
    </w:p>
    <w:p w:rsidR="00614FCA" w:rsidRPr="00522A51" w:rsidRDefault="003E0FD2" w:rsidP="00614FCA">
      <w:pPr>
        <w:rPr>
          <w:rStyle w:val="ac"/>
          <w:rFonts w:ascii="Times New Roman" w:hAnsi="Times New Roman"/>
          <w:b w:val="0"/>
          <w:sz w:val="28"/>
          <w:szCs w:val="28"/>
        </w:rPr>
      </w:pPr>
      <w:r w:rsidRPr="00522A51">
        <w:rPr>
          <w:rStyle w:val="ac"/>
          <w:rFonts w:ascii="Times New Roman" w:hAnsi="Times New Roman"/>
          <w:b w:val="0"/>
          <w:sz w:val="28"/>
          <w:szCs w:val="28"/>
        </w:rPr>
        <w:t>Таблица 2.3</w:t>
      </w:r>
      <w:r w:rsidR="00614FCA" w:rsidRPr="00522A51">
        <w:rPr>
          <w:rStyle w:val="ac"/>
          <w:rFonts w:ascii="Times New Roman" w:hAnsi="Times New Roman"/>
          <w:b w:val="0"/>
          <w:sz w:val="28"/>
          <w:szCs w:val="28"/>
        </w:rPr>
        <w:t>. Постоянные расходы</w:t>
      </w:r>
    </w:p>
    <w:p w:rsidR="00A45F67" w:rsidRPr="00522A51" w:rsidRDefault="00A45F67" w:rsidP="00A45F67">
      <w:pPr>
        <w:spacing w:after="0" w:line="240" w:lineRule="auto"/>
        <w:ind w:right="-1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8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4494"/>
      </w:tblGrid>
      <w:tr w:rsidR="00614FCA" w:rsidRPr="00522A51" w:rsidTr="00614FCA">
        <w:trPr>
          <w:trHeight w:val="3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00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00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 в мес, руб.</w:t>
            </w:r>
          </w:p>
        </w:tc>
      </w:tr>
      <w:tr w:rsidR="00614FCA" w:rsidRPr="00522A51" w:rsidTr="00614FCA">
        <w:trPr>
          <w:trHeight w:val="3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Аренда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35 000</w:t>
            </w:r>
          </w:p>
        </w:tc>
      </w:tr>
      <w:tr w:rsidR="00614FCA" w:rsidRPr="00522A51" w:rsidTr="00614FCA">
        <w:trPr>
          <w:trHeight w:val="3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25 000</w:t>
            </w:r>
          </w:p>
        </w:tc>
      </w:tr>
      <w:tr w:rsidR="00614FCA" w:rsidRPr="00522A51" w:rsidTr="00614FCA">
        <w:trPr>
          <w:trHeight w:val="34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Расходные материалы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5 000</w:t>
            </w:r>
          </w:p>
        </w:tc>
      </w:tr>
      <w:tr w:rsidR="00614FCA" w:rsidRPr="00522A51" w:rsidTr="00614FCA">
        <w:trPr>
          <w:trHeight w:val="3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Коммунальные услуги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Cs/>
                <w:iCs/>
                <w:sz w:val="24"/>
                <w:szCs w:val="24"/>
              </w:rPr>
              <w:t>3 000</w:t>
            </w:r>
          </w:p>
        </w:tc>
      </w:tr>
      <w:tr w:rsidR="00614FCA" w:rsidRPr="00522A51" w:rsidTr="00614FCA">
        <w:trPr>
          <w:trHeight w:val="36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FF33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68 000</w:t>
            </w:r>
          </w:p>
        </w:tc>
      </w:tr>
    </w:tbl>
    <w:p w:rsidR="00A45F67" w:rsidRPr="00522A51" w:rsidRDefault="00A45F67" w:rsidP="00A45F67">
      <w:pPr>
        <w:spacing w:after="0" w:line="240" w:lineRule="auto"/>
        <w:ind w:right="-1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A45F67" w:rsidRPr="00522A51" w:rsidRDefault="003E0FD2" w:rsidP="00A45F67">
      <w:pPr>
        <w:spacing w:after="0" w:line="240" w:lineRule="auto"/>
        <w:ind w:right="-1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522A51">
        <w:rPr>
          <w:rFonts w:ascii="Times New Roman" w:hAnsi="Times New Roman"/>
          <w:bCs/>
          <w:iCs/>
          <w:sz w:val="28"/>
          <w:szCs w:val="28"/>
        </w:rPr>
        <w:t>Таблица 2.4</w:t>
      </w:r>
      <w:r w:rsidR="00A45F67" w:rsidRPr="00522A51">
        <w:rPr>
          <w:rFonts w:ascii="Times New Roman" w:hAnsi="Times New Roman"/>
          <w:bCs/>
          <w:iCs/>
          <w:sz w:val="28"/>
          <w:szCs w:val="28"/>
        </w:rPr>
        <w:t xml:space="preserve"> – Детализированная смета с пояснениями и комментариями</w:t>
      </w:r>
    </w:p>
    <w:p w:rsidR="00A45F67" w:rsidRPr="00522A51" w:rsidRDefault="00A45F67" w:rsidP="00A45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 xml:space="preserve"> Персонал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92"/>
        <w:gridCol w:w="992"/>
        <w:gridCol w:w="992"/>
        <w:gridCol w:w="1418"/>
        <w:gridCol w:w="1134"/>
        <w:gridCol w:w="1417"/>
      </w:tblGrid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</w:p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sz w:val="20"/>
                <w:szCs w:val="20"/>
              </w:rPr>
              <w:t>в проекте</w:t>
            </w:r>
          </w:p>
        </w:tc>
        <w:tc>
          <w:tcPr>
            <w:tcW w:w="1134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Полная месячная ставка</w:t>
            </w:r>
          </w:p>
          <w:p w:rsidR="00A45F67" w:rsidRPr="00522A51" w:rsidRDefault="00A45F67" w:rsidP="00960A1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992" w:type="dxa"/>
          </w:tcPr>
          <w:p w:rsidR="00A45F67" w:rsidRPr="00522A51" w:rsidRDefault="00A45F67" w:rsidP="00960A1B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Процент времени, уделяемого проекту</w:t>
            </w:r>
          </w:p>
        </w:tc>
        <w:tc>
          <w:tcPr>
            <w:tcW w:w="992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Реальная сумма в месяц</w:t>
            </w:r>
          </w:p>
          <w:p w:rsidR="00A45F67" w:rsidRPr="00522A51" w:rsidRDefault="00A45F67" w:rsidP="00960A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992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 месяцев</w:t>
            </w:r>
          </w:p>
        </w:tc>
        <w:tc>
          <w:tcPr>
            <w:tcW w:w="1418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Запрашиваемая сумма</w:t>
            </w:r>
          </w:p>
          <w:p w:rsidR="00A45F67" w:rsidRPr="00522A51" w:rsidRDefault="00A45F67" w:rsidP="00960A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45F67" w:rsidRPr="00522A51" w:rsidRDefault="00A45F67" w:rsidP="00960A1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1134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Вклад из других источников</w:t>
            </w:r>
          </w:p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</w:t>
            </w: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A45F67" w:rsidRPr="00522A51" w:rsidRDefault="00A45F67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A45F67" w:rsidRPr="00522A51" w:rsidRDefault="00A45F67" w:rsidP="00960A1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45F67" w:rsidRPr="00522A51" w:rsidRDefault="00A45F67" w:rsidP="00960A1B">
            <w:pPr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45F67" w:rsidRPr="00522A51" w:rsidRDefault="00A45F67" w:rsidP="00960A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рублях)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A45F67" w:rsidRPr="00522A51" w:rsidRDefault="003631F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45F67" w:rsidRPr="00522A51" w:rsidRDefault="00D63132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35000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Инструктор йоги  (2 человека)</w:t>
            </w:r>
          </w:p>
        </w:tc>
        <w:tc>
          <w:tcPr>
            <w:tcW w:w="1134" w:type="dxa"/>
            <w:vAlign w:val="center"/>
          </w:tcPr>
          <w:p w:rsidR="00A45F67" w:rsidRPr="00522A51" w:rsidRDefault="00D63132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31186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31186</w:t>
            </w:r>
          </w:p>
        </w:tc>
      </w:tr>
      <w:tr w:rsidR="008D1E9D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8D1E9D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vAlign w:val="center"/>
          </w:tcPr>
          <w:p w:rsidR="008D1E9D" w:rsidRPr="00522A51" w:rsidRDefault="008D1E9D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vAlign w:val="center"/>
          </w:tcPr>
          <w:p w:rsidR="008D1E9D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8D1E9D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vAlign w:val="center"/>
          </w:tcPr>
          <w:p w:rsidR="008D1E9D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D1E9D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34" w:type="dxa"/>
            <w:vAlign w:val="center"/>
          </w:tcPr>
          <w:p w:rsidR="008D1E9D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D1E9D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1134" w:type="dxa"/>
            <w:vAlign w:val="center"/>
          </w:tcPr>
          <w:p w:rsidR="00A45F67" w:rsidRPr="00522A51" w:rsidRDefault="00D63132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</w:tc>
        <w:tc>
          <w:tcPr>
            <w:tcW w:w="1134" w:type="dxa"/>
            <w:vAlign w:val="center"/>
          </w:tcPr>
          <w:p w:rsidR="00A45F67" w:rsidRPr="00522A51" w:rsidRDefault="00D63132" w:rsidP="00960A1B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A45F67" w:rsidRPr="00522A51" w:rsidRDefault="002703B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vAlign w:val="center"/>
          </w:tcPr>
          <w:p w:rsidR="00A45F67" w:rsidRPr="00522A51" w:rsidRDefault="008D1E9D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5"/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A45F67" w:rsidRPr="00522A51" w:rsidRDefault="000F2FCC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121186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0F2FCC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121186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5"/>
            <w:vAlign w:val="center"/>
          </w:tcPr>
          <w:p w:rsidR="00A45F67" w:rsidRPr="00522A51" w:rsidRDefault="00A45F67" w:rsidP="00960A1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A45F67" w:rsidRPr="00522A51" w:rsidRDefault="000F2FCC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121186</w:t>
            </w:r>
          </w:p>
        </w:tc>
        <w:tc>
          <w:tcPr>
            <w:tcW w:w="1134" w:type="dxa"/>
            <w:vAlign w:val="center"/>
          </w:tcPr>
          <w:p w:rsidR="00A45F67" w:rsidRPr="00522A51" w:rsidRDefault="00EE34E0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17" w:type="dxa"/>
            <w:vAlign w:val="center"/>
          </w:tcPr>
          <w:p w:rsidR="00A45F67" w:rsidRPr="00522A51" w:rsidRDefault="000F2FCC" w:rsidP="00960A1B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121186</w:t>
            </w:r>
          </w:p>
        </w:tc>
      </w:tr>
    </w:tbl>
    <w:p w:rsidR="00A45F67" w:rsidRPr="00522A51" w:rsidRDefault="00A45F67" w:rsidP="00A45F67">
      <w:pPr>
        <w:spacing w:after="0" w:line="240" w:lineRule="auto"/>
        <w:ind w:right="-1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776580" w:rsidRPr="00522A51" w:rsidRDefault="00776580" w:rsidP="00776580">
      <w:pPr>
        <w:spacing w:after="0" w:line="360" w:lineRule="auto"/>
        <w:ind w:right="-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522A51">
        <w:rPr>
          <w:rStyle w:val="ac"/>
          <w:rFonts w:ascii="Times New Roman" w:hAnsi="Times New Roman"/>
          <w:b w:val="0"/>
          <w:sz w:val="28"/>
          <w:szCs w:val="28"/>
        </w:rPr>
        <w:t xml:space="preserve">Чтобы студия йоги получила свое развитие и приносила прибыль необходимо время. Первоначально потребуется создать не менее пяти групп по 15-20 человек в каждой. Расписание занятий должно быть заранее продумано, чтобы всем клиентам было удобно. Желательно сделать занятия не мене двух раз в неделю (это составляет до 8 раз в месяц). В результате предприниматель получает </w:t>
      </w:r>
      <w:r w:rsidRPr="00522A51">
        <w:rPr>
          <w:rStyle w:val="ac"/>
          <w:rFonts w:ascii="Times New Roman" w:hAnsi="Times New Roman"/>
          <w:b w:val="0"/>
          <w:sz w:val="28"/>
          <w:szCs w:val="28"/>
        </w:rPr>
        <w:lastRenderedPageBreak/>
        <w:t>порядка 800 человекочасов. Допустим, что примерно 40 клиентов приобретут абонемент по цене в 4000 рублей (общая сумма составляет 160 000 рублей), другие будут оплачивать каждое занятие в отдельности (стоимость занятия составляет 600 рублей, а это примерно 312 000 рублей). Выручка в месяц составит порядка 472 000 рублей.</w:t>
      </w:r>
    </w:p>
    <w:p w:rsidR="00776580" w:rsidRPr="00522A51" w:rsidRDefault="00776580" w:rsidP="00776580">
      <w:pPr>
        <w:spacing w:after="0" w:line="360" w:lineRule="auto"/>
        <w:ind w:right="-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522A51">
        <w:rPr>
          <w:rStyle w:val="ac"/>
          <w:rFonts w:ascii="Times New Roman" w:hAnsi="Times New Roman"/>
          <w:b w:val="0"/>
          <w:sz w:val="28"/>
          <w:szCs w:val="28"/>
        </w:rPr>
        <w:t>Примерная прибыль за месяц работы студии йоги варьируется в пределах 55 000 рублей (все зависит от расходов). Прибыль не значительная. Это связано с низкой загруженностью помещения, небольшой популярностью студии. Для выхода на хороший доход предполагается ведение планомерной работы по увеличению популярности студии среди клиентов. В этом случае можно увеличить рентабельность, а чистую прибыль получать на уровне 150 000 – 180 000 рублей.</w:t>
      </w:r>
    </w:p>
    <w:p w:rsidR="00A45F67" w:rsidRPr="00522A51" w:rsidRDefault="00A45F67" w:rsidP="00776580">
      <w:pPr>
        <w:spacing w:after="0" w:line="360" w:lineRule="auto"/>
        <w:ind w:right="-1"/>
        <w:jc w:val="both"/>
        <w:rPr>
          <w:rStyle w:val="ac"/>
          <w:rFonts w:ascii="Times New Roman" w:hAnsi="Times New Roman"/>
          <w:b w:val="0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46"/>
      </w:tblGrid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Разработка макетов для афиш, плакатов и флаеров, приобретение лицензионного программного обеспечения</w:t>
            </w:r>
          </w:p>
        </w:tc>
      </w:tr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E0FD2" w:rsidRPr="00522A51" w:rsidRDefault="003E0FD2" w:rsidP="00F65D92">
            <w:pPr>
              <w:widowControl w:val="0"/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Распечатать флаеры и раздавать их в торговых центрах, на улице, медицинских учреждениях.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F65D92" w:rsidRPr="00522A51" w:rsidRDefault="00F65D92" w:rsidP="00F65D92">
            <w:pPr>
              <w:widowControl w:val="0"/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Раскладывать листовки о студии в почтовые ящики.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F65D92" w:rsidRPr="00522A51" w:rsidRDefault="00F65D92" w:rsidP="00F65D92">
            <w:pPr>
              <w:widowControl w:val="0"/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Проводить массовую рекламную кампанию в интернете (к примеру, можно создать собственный сайт или аккаунт в популярной социальной сети).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запустить группу в ВКонтакте, Инстаграмме и пр.</w:t>
            </w:r>
          </w:p>
        </w:tc>
      </w:tr>
      <w:tr w:rsidR="00A45F67" w:rsidRPr="00522A51" w:rsidTr="00960A1B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A45F67" w:rsidRPr="00522A51" w:rsidRDefault="00F65D92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Учтите, что нужно каждый месяц тратить не менее 30 000 рублей на таргетинг в социальной сети и покупать контентную рекламу в Яндекс.Директ или Гугл Эдвордс.</w:t>
            </w:r>
          </w:p>
        </w:tc>
      </w:tr>
    </w:tbl>
    <w:p w:rsidR="00A45F67" w:rsidRPr="00522A51" w:rsidRDefault="00A45F67" w:rsidP="00A45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A45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F67" w:rsidRPr="00522A51" w:rsidRDefault="003E0FD2" w:rsidP="00A45F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2.5</w:t>
      </w:r>
      <w:r w:rsidR="00A45F67" w:rsidRPr="00522A51">
        <w:rPr>
          <w:rFonts w:ascii="Times New Roman" w:hAnsi="Times New Roman"/>
          <w:sz w:val="28"/>
          <w:szCs w:val="28"/>
        </w:rPr>
        <w:t xml:space="preserve"> – Услуги сторонних организаций</w:t>
      </w:r>
    </w:p>
    <w:p w:rsidR="00A45F67" w:rsidRPr="00522A51" w:rsidRDefault="00A45F67" w:rsidP="00A45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985"/>
        <w:gridCol w:w="1842"/>
        <w:gridCol w:w="1560"/>
      </w:tblGrid>
      <w:tr w:rsidR="00A45F67" w:rsidRPr="00522A51" w:rsidTr="00960A1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Запрашиваемая сумма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Собственный вклад и вклад партнеров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45F67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Регистрация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A45F67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Ремонт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67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1600000</w:t>
            </w:r>
          </w:p>
        </w:tc>
      </w:tr>
      <w:tr w:rsidR="00776580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776580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Привлечение клиентов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776580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80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</w:tr>
      <w:tr w:rsidR="00A45F67" w:rsidRPr="00522A51" w:rsidTr="00960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A45F67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1.405.000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776580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1.405.000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67" w:rsidRPr="00522A51" w:rsidRDefault="003E0FD2" w:rsidP="00960A1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sz w:val="24"/>
                <w:szCs w:val="24"/>
              </w:rPr>
              <w:t>1640000</w:t>
            </w:r>
          </w:p>
        </w:tc>
      </w:tr>
    </w:tbl>
    <w:p w:rsidR="00A45F67" w:rsidRPr="00522A51" w:rsidRDefault="00A45F67" w:rsidP="00A45F67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45F67" w:rsidRPr="00522A51" w:rsidRDefault="003E0FD2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lastRenderedPageBreak/>
        <w:t>Вы не можете быть уверены в том, что в первые месяцы работы вашего бизнеса вы сразу выйдите в ноль, а затем начнете получать прибыль. Возможно, для достижения точки прибыльности вам понадобится время, поэтому стоит отложить сумму ежемесячных расходов за 4 месяца, чтобы бизнес продолжал свою работу и не закрылся.</w:t>
      </w:r>
    </w:p>
    <w:p w:rsidR="00A45F67" w:rsidRPr="00522A51" w:rsidRDefault="003E0FD2" w:rsidP="00A45F67">
      <w:pPr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2.6</w:t>
      </w:r>
      <w:r w:rsidR="00A45F67" w:rsidRPr="00522A51">
        <w:rPr>
          <w:rFonts w:ascii="Times New Roman" w:hAnsi="Times New Roman"/>
          <w:sz w:val="28"/>
          <w:szCs w:val="28"/>
        </w:rPr>
        <w:t xml:space="preserve"> – Типографские расходы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A45F67" w:rsidRPr="00522A51" w:rsidRDefault="00A45F67" w:rsidP="00960A1B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right="-108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color w:val="000000"/>
                <w:sz w:val="20"/>
                <w:szCs w:val="20"/>
              </w:rPr>
              <w:t>Запрашиваемая сумма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(в рублях)</w:t>
            </w:r>
          </w:p>
        </w:tc>
        <w:tc>
          <w:tcPr>
            <w:tcW w:w="1701" w:type="dxa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color w:val="000000"/>
                <w:sz w:val="20"/>
                <w:szCs w:val="20"/>
              </w:rPr>
              <w:t>Вклад из других источников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1701" w:type="dxa"/>
          </w:tcPr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A45F67" w:rsidRPr="00522A51" w:rsidRDefault="00A45F67" w:rsidP="00960A1B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A5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(в рублях)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A45F67" w:rsidRPr="00522A51" w:rsidRDefault="006F5BC3" w:rsidP="0096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</w:t>
            </w:r>
            <w:r w:rsidR="006F5BC3" w:rsidRPr="00522A5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A45F67" w:rsidRPr="00522A51" w:rsidRDefault="006F5BC3" w:rsidP="0096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Рекламные материалы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10</w:t>
            </w:r>
            <w:r w:rsidR="006F5BC3" w:rsidRPr="00522A5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A45F67" w:rsidRPr="00522A51" w:rsidTr="00960A1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A45F67" w:rsidRPr="00522A51" w:rsidRDefault="00A45F67" w:rsidP="00960A1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25000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30000</w:t>
            </w:r>
          </w:p>
        </w:tc>
        <w:tc>
          <w:tcPr>
            <w:tcW w:w="1701" w:type="dxa"/>
          </w:tcPr>
          <w:p w:rsidR="00A45F67" w:rsidRPr="00522A51" w:rsidRDefault="008626F5" w:rsidP="00960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55000</w:t>
            </w:r>
          </w:p>
        </w:tc>
      </w:tr>
    </w:tbl>
    <w:p w:rsidR="00A45F67" w:rsidRPr="00522A51" w:rsidRDefault="00A45F67" w:rsidP="00A45F67">
      <w:pPr>
        <w:widowControl w:val="0"/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614FCA" w:rsidRPr="00522A51" w:rsidRDefault="003E0FD2" w:rsidP="00614F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2.7.</w:t>
      </w:r>
      <w:r w:rsidR="00614FCA" w:rsidRPr="00522A51">
        <w:rPr>
          <w:rFonts w:ascii="Times New Roman" w:hAnsi="Times New Roman"/>
          <w:sz w:val="28"/>
          <w:szCs w:val="28"/>
        </w:rPr>
        <w:t>Затраты на покупку оборудования</w:t>
      </w:r>
    </w:p>
    <w:p w:rsidR="00D37A01" w:rsidRPr="00522A51" w:rsidRDefault="00D37A01" w:rsidP="00614FC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08"/>
        <w:gridCol w:w="1692"/>
        <w:gridCol w:w="1581"/>
        <w:gridCol w:w="1584"/>
      </w:tblGrid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 1 шт.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Обшая сумма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Коврики для йоги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12 500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Веревки для прогибов, блоки и валики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16 000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Гамаки для антигравити-йога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Охранная система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25 000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25 000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5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6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7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141 500</w:t>
            </w:r>
          </w:p>
        </w:tc>
      </w:tr>
    </w:tbl>
    <w:p w:rsidR="00614FCA" w:rsidRPr="00522A51" w:rsidRDefault="00614FCA" w:rsidP="00A45F6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A45F6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49"/>
        <w:gridCol w:w="1616"/>
      </w:tblGrid>
      <w:tr w:rsidR="00614FCA" w:rsidRPr="00522A51" w:rsidTr="00614FCA">
        <w:trPr>
          <w:trHeight w:val="15"/>
        </w:trPr>
        <w:tc>
          <w:tcPr>
            <w:tcW w:w="10050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Инвестиции на открытие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Регистрация, включая получение всех разрешений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168 000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30 000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lastRenderedPageBreak/>
              <w:t>Рекламные материалы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25 000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Аренда на время ремонта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224 000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Закупка оборудования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141 500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614FCA" w:rsidRPr="00522A51" w:rsidTr="00614FCA">
        <w:trPr>
          <w:trHeight w:val="15"/>
        </w:trPr>
        <w:tc>
          <w:tcPr>
            <w:tcW w:w="84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61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614FCA" w:rsidRPr="00522A51" w:rsidRDefault="00614FCA" w:rsidP="00614F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628 500</w:t>
            </w:r>
          </w:p>
        </w:tc>
      </w:tr>
    </w:tbl>
    <w:p w:rsidR="00614FCA" w:rsidRPr="00522A51" w:rsidRDefault="00614FCA" w:rsidP="00614FCA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49"/>
        <w:gridCol w:w="1616"/>
      </w:tblGrid>
      <w:tr w:rsidR="00D37A01" w:rsidRPr="00522A51" w:rsidTr="00D37A01">
        <w:trPr>
          <w:trHeight w:val="15"/>
        </w:trPr>
        <w:tc>
          <w:tcPr>
            <w:tcW w:w="1006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</w:rPr>
              <w:t>Ежемесячные затраты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ФОТ (включая отчисления)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159 371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Аренда (140 кв.м.)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112 000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Реклама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Бухгалтерия (удаленная)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</w:rPr>
            </w:pPr>
            <w:r w:rsidRPr="00522A51"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</w:tr>
      <w:tr w:rsidR="00D37A01" w:rsidRPr="00522A51" w:rsidTr="00D37A01">
        <w:trPr>
          <w:trHeight w:val="15"/>
        </w:trPr>
        <w:tc>
          <w:tcPr>
            <w:tcW w:w="84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61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D37A01" w:rsidRPr="00522A51" w:rsidRDefault="00D37A01" w:rsidP="00614F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A5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321 371</w:t>
            </w:r>
          </w:p>
        </w:tc>
      </w:tr>
    </w:tbl>
    <w:p w:rsidR="00614FCA" w:rsidRPr="00522A51" w:rsidRDefault="00614FCA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План продаж на 24 месяца с учетом сезонности, прогноз эффективности инвестиций и расчет экономических показателей бизнеса представлен в финансовой модели.</w:t>
      </w: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Об эффективности проекта говорят простые и интегральные показатели.</w:t>
      </w:r>
    </w:p>
    <w:p w:rsidR="00F65D92" w:rsidRPr="00522A51" w:rsidRDefault="00F65D92" w:rsidP="00F65D9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Таблица  2.8 Ключевые показатели эффективности</w:t>
      </w:r>
    </w:p>
    <w:tbl>
      <w:tblPr>
        <w:tblW w:w="99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4"/>
        <w:gridCol w:w="1710"/>
      </w:tblGrid>
      <w:tr w:rsidR="00F65D92" w:rsidRPr="00522A51" w:rsidTr="00F65D92">
        <w:trPr>
          <w:trHeight w:val="7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Ставка дисконтирования (r-год),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5D92" w:rsidRPr="00522A51" w:rsidTr="00F65D92">
        <w:trPr>
          <w:trHeight w:val="6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Ставка дисконтирования (r-мес),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0,487</w:t>
            </w:r>
          </w:p>
        </w:tc>
      </w:tr>
      <w:tr w:rsidR="00F65D92" w:rsidRPr="00522A51" w:rsidTr="00F65D92">
        <w:trPr>
          <w:trHeight w:val="7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Срок окупаемости (PP), мес.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65D92" w:rsidRPr="00522A51" w:rsidTr="00F65D92">
        <w:trPr>
          <w:trHeight w:val="6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Дисконтированный срок окупаемости (DPP), мес.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F65D92" w:rsidRPr="00522A51" w:rsidTr="00F65D92">
        <w:trPr>
          <w:trHeight w:val="7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Чистая приведенная стоимость (NPV), руб.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1 796 999</w:t>
            </w:r>
          </w:p>
        </w:tc>
      </w:tr>
      <w:tr w:rsidR="00F65D92" w:rsidRPr="00522A51" w:rsidTr="00F65D92">
        <w:trPr>
          <w:trHeight w:val="6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Коэффициент рентабельности инвестиций (ARR),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19,88</w:t>
            </w:r>
          </w:p>
        </w:tc>
      </w:tr>
      <w:tr w:rsidR="00F65D92" w:rsidRPr="00522A51" w:rsidTr="00F65D92">
        <w:trPr>
          <w:trHeight w:val="70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Внутренняя норма прибыли (IRR),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10,71</w:t>
            </w:r>
          </w:p>
        </w:tc>
      </w:tr>
      <w:tr w:rsidR="00F65D92" w:rsidRPr="00522A51" w:rsidTr="00F65D92">
        <w:trPr>
          <w:trHeight w:val="68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Индекс доходности (PI)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5D92" w:rsidRPr="00522A51" w:rsidRDefault="00F65D92" w:rsidP="00F65D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2A51"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</w:tr>
    </w:tbl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t>Изменение стоимости денег во времени учитывается с помощью метода дисконтирования денежных потоков. Ставка дисконтирования равна - 6%. Простой срок окупаемости проекта (PP) составляет 13 месяцев, дисконтированный срок окупаемости (DPP) - 14 месяцев. Чистая приведенная стоимость проекта (NPV) имеет положительное значение - 1 796 999 и превышает размер стартовых инвестиций. Внутренняя норма доходности (IRR) составляет 10,71% (больше ставки дисконтирования). Индекс доходности (PI) равен 1,09 и превышает 1.</w:t>
      </w:r>
    </w:p>
    <w:p w:rsidR="00F65D92" w:rsidRPr="00522A51" w:rsidRDefault="00F65D92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45F67" w:rsidRPr="00522A51" w:rsidRDefault="00A45F67" w:rsidP="003E0F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45F67" w:rsidRPr="00522A51" w:rsidRDefault="00DE45C8" w:rsidP="00A45F6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2A51"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="00F65D92" w:rsidRPr="00522A51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DE45C8" w:rsidRPr="00522A51" w:rsidRDefault="00DE45C8" w:rsidP="00A45F6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E45C8" w:rsidRPr="00522A51" w:rsidRDefault="00DE45C8" w:rsidP="00DE45C8">
      <w:pPr>
        <w:widowControl w:val="0"/>
        <w:spacing w:after="0" w:line="36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1.Божук, С. Г. Маркетинговые исследования : учебник для вузов / С. Г. Божук. – 2-е изд., испр. и доп. – Москва : Издательство Юрайт, 2021. – 304 с. </w:t>
      </w:r>
    </w:p>
    <w:p w:rsidR="00DE45C8" w:rsidRPr="00522A51" w:rsidRDefault="00DE45C8" w:rsidP="00DE45C8">
      <w:pPr>
        <w:widowControl w:val="0"/>
        <w:spacing w:after="0" w:line="36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2.Голубков, Е. П. Маркетинг для профессионалов: практический курс : учебник и практикум для бакалавриата и магистратуры / Е. П. Голубков. – Москва : Издательство Юрайт, 2019. – 474 с. </w:t>
      </w:r>
    </w:p>
    <w:p w:rsidR="00DE45C8" w:rsidRPr="00522A51" w:rsidRDefault="00DE45C8" w:rsidP="00DE45C8">
      <w:pPr>
        <w:widowControl w:val="0"/>
        <w:spacing w:after="0" w:line="36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3.Голубкова, Е. Н. Интегрированные маркетинговые коммуникации : учебник и практикум для вузов / Е. Н. Голубкова. – 3-е изд., перераб. и доп. – Москва : Издательство Юрайт, 2021. – 363 с. </w:t>
      </w:r>
    </w:p>
    <w:p w:rsidR="00DE45C8" w:rsidRPr="00522A51" w:rsidRDefault="00DE45C8" w:rsidP="00DE45C8">
      <w:pPr>
        <w:widowControl w:val="0"/>
        <w:spacing w:after="0" w:line="36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4.Григорьев, М. Н. Маркетинг : учебник для вузов / М. Н. Григорьев. – 5-е изд., перераб. и доп. – Москва : Издательство Юрайт, 2021. – 559 с. </w:t>
      </w:r>
    </w:p>
    <w:p w:rsidR="00DE45C8" w:rsidRPr="00522A51" w:rsidRDefault="00DE45C8" w:rsidP="00DE45C8">
      <w:pPr>
        <w:widowControl w:val="0"/>
        <w:spacing w:after="0" w:line="36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5.Григорян, Е. С. Маркетинговые коммуникации : учебник / Е. С. Григорян. – Москва : ИНФРА-М, 2021. – 294 с.</w:t>
      </w:r>
    </w:p>
    <w:p w:rsidR="00DE45C8" w:rsidRPr="00DE45C8" w:rsidRDefault="00DE45C8" w:rsidP="00DE45C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22A51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DE45C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Егоров, Ю. Н. Управление маркетингом : учебник / Ю.Н. Егоров. – Москва : ИНФРА-М, 2020. – 238 с.</w:t>
      </w:r>
    </w:p>
    <w:p w:rsidR="00DE45C8" w:rsidRPr="00DE45C8" w:rsidRDefault="00DE45C8" w:rsidP="00DE45C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22A5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7.</w:t>
      </w:r>
      <w:r w:rsidRPr="00DE45C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Егоршин, А. П. Эффективный маркетинг организации : учебник для вузов / А. П. Егоршин. — 2-е изд., доп. и перераб. — Нижний Новгород : НИЭМ, 2020. — 302 с.</w:t>
      </w:r>
    </w:p>
    <w:p w:rsidR="00DE45C8" w:rsidRPr="00DE45C8" w:rsidRDefault="00DE45C8" w:rsidP="00DE45C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22A5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8.</w:t>
      </w:r>
      <w:r w:rsidRPr="00DE45C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Инновационный маркетинг : учебник для вузов / С. В. Карпова [и др.] ; под общей редакцией С. В. Карповой. – 2-е изд., перераб. и доп. – Москва : Издательство Юрайт, 2021. – 474 с.</w:t>
      </w:r>
    </w:p>
    <w:p w:rsidR="00DE45C8" w:rsidRPr="00DE45C8" w:rsidRDefault="00DE45C8" w:rsidP="00DE45C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22A5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9.</w:t>
      </w:r>
      <w:r w:rsidRPr="00DE45C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Информационные технологии в маркетинге : учебник и практикум для вузов / С. В. Карпова [и др.] ; под общей редакцией С. В. Карповой. – Москва : Издательство Юрайт, 2021. – 367 с. </w:t>
      </w:r>
    </w:p>
    <w:p w:rsidR="00DE45C8" w:rsidRPr="00DE45C8" w:rsidRDefault="00DE45C8" w:rsidP="00DE45C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522A5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10.</w:t>
      </w:r>
      <w:r w:rsidRPr="00DE45C8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Калюжнова, Н. Я. Современные модели маркетинга : учебное пособие для вузов / Н. Я. Калюжнова, Ю. Е. Кошурникова ; под общей редакцией Н. Я. Калюжновой. – 2-е изд., испр. и доп. – Москва : Издательство Юрайт, 2021. – 170 с. </w:t>
      </w:r>
    </w:p>
    <w:p w:rsidR="008B2A59" w:rsidRPr="00522A51" w:rsidRDefault="008B2A59" w:rsidP="00DE45C8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B2A59" w:rsidRPr="00522A5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3B4" w:rsidRDefault="00E833B4" w:rsidP="00A45F67">
      <w:pPr>
        <w:spacing w:after="0" w:line="240" w:lineRule="auto"/>
      </w:pPr>
      <w:r>
        <w:separator/>
      </w:r>
    </w:p>
  </w:endnote>
  <w:endnote w:type="continuationSeparator" w:id="0">
    <w:p w:rsidR="00E833B4" w:rsidRDefault="00E833B4" w:rsidP="00A4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73568"/>
      <w:docPartObj>
        <w:docPartGallery w:val="Page Numbers (Bottom of Page)"/>
        <w:docPartUnique/>
      </w:docPartObj>
    </w:sdtPr>
    <w:sdtContent>
      <w:p w:rsidR="00960A1B" w:rsidRDefault="00960A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51">
          <w:rPr>
            <w:noProof/>
          </w:rPr>
          <w:t>20</w:t>
        </w:r>
        <w:r>
          <w:fldChar w:fldCharType="end"/>
        </w:r>
      </w:p>
    </w:sdtContent>
  </w:sdt>
  <w:p w:rsidR="00960A1B" w:rsidRDefault="00960A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3B4" w:rsidRDefault="00E833B4" w:rsidP="00A45F67">
      <w:pPr>
        <w:spacing w:after="0" w:line="240" w:lineRule="auto"/>
      </w:pPr>
      <w:r>
        <w:separator/>
      </w:r>
    </w:p>
  </w:footnote>
  <w:footnote w:type="continuationSeparator" w:id="0">
    <w:p w:rsidR="00E833B4" w:rsidRDefault="00E833B4" w:rsidP="00A4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E7A"/>
    <w:multiLevelType w:val="multilevel"/>
    <w:tmpl w:val="4096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1D0F"/>
    <w:multiLevelType w:val="multilevel"/>
    <w:tmpl w:val="067A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0841"/>
    <w:multiLevelType w:val="multilevel"/>
    <w:tmpl w:val="CD44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87CFD"/>
    <w:multiLevelType w:val="multilevel"/>
    <w:tmpl w:val="861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152EC"/>
    <w:multiLevelType w:val="multilevel"/>
    <w:tmpl w:val="CDA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D02EE"/>
    <w:multiLevelType w:val="multilevel"/>
    <w:tmpl w:val="2C6EE8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C3300A1"/>
    <w:multiLevelType w:val="multilevel"/>
    <w:tmpl w:val="91A6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13611"/>
    <w:multiLevelType w:val="multilevel"/>
    <w:tmpl w:val="C6A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50ED8"/>
    <w:multiLevelType w:val="multilevel"/>
    <w:tmpl w:val="678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E013C"/>
    <w:multiLevelType w:val="multilevel"/>
    <w:tmpl w:val="3472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01C9F"/>
    <w:multiLevelType w:val="multilevel"/>
    <w:tmpl w:val="5E68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855D9"/>
    <w:multiLevelType w:val="multilevel"/>
    <w:tmpl w:val="6D96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A5CDA"/>
    <w:multiLevelType w:val="multilevel"/>
    <w:tmpl w:val="CE0A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0774F"/>
    <w:multiLevelType w:val="hybridMultilevel"/>
    <w:tmpl w:val="E520A1F2"/>
    <w:lvl w:ilvl="0" w:tplc="B7582C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634092C"/>
    <w:multiLevelType w:val="multilevel"/>
    <w:tmpl w:val="E8F6C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5" w15:restartNumberingAfterBreak="0">
    <w:nsid w:val="490E61AD"/>
    <w:multiLevelType w:val="hybridMultilevel"/>
    <w:tmpl w:val="C9427012"/>
    <w:lvl w:ilvl="0" w:tplc="A5C4D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7CD8"/>
    <w:multiLevelType w:val="multilevel"/>
    <w:tmpl w:val="8A5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477C1"/>
    <w:multiLevelType w:val="multilevel"/>
    <w:tmpl w:val="D4847A1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D70E88"/>
    <w:multiLevelType w:val="multilevel"/>
    <w:tmpl w:val="500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81E61"/>
    <w:multiLevelType w:val="multilevel"/>
    <w:tmpl w:val="3596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014CD"/>
    <w:multiLevelType w:val="multilevel"/>
    <w:tmpl w:val="807A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EF0CFC"/>
    <w:multiLevelType w:val="multilevel"/>
    <w:tmpl w:val="B56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17E7E"/>
    <w:multiLevelType w:val="multilevel"/>
    <w:tmpl w:val="D78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21"/>
  </w:num>
  <w:num w:numId="10">
    <w:abstractNumId w:val="16"/>
  </w:num>
  <w:num w:numId="11">
    <w:abstractNumId w:val="15"/>
  </w:num>
  <w:num w:numId="12">
    <w:abstractNumId w:val="1"/>
  </w:num>
  <w:num w:numId="13">
    <w:abstractNumId w:val="20"/>
  </w:num>
  <w:num w:numId="14">
    <w:abstractNumId w:val="11"/>
  </w:num>
  <w:num w:numId="15">
    <w:abstractNumId w:val="6"/>
  </w:num>
  <w:num w:numId="16">
    <w:abstractNumId w:val="9"/>
  </w:num>
  <w:num w:numId="17">
    <w:abstractNumId w:val="19"/>
  </w:num>
  <w:num w:numId="18">
    <w:abstractNumId w:val="0"/>
  </w:num>
  <w:num w:numId="19">
    <w:abstractNumId w:val="18"/>
  </w:num>
  <w:num w:numId="20">
    <w:abstractNumId w:val="4"/>
  </w:num>
  <w:num w:numId="21">
    <w:abstractNumId w:val="1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86"/>
    <w:rsid w:val="00062804"/>
    <w:rsid w:val="000E05A8"/>
    <w:rsid w:val="000F2FCC"/>
    <w:rsid w:val="001A6AD3"/>
    <w:rsid w:val="001E72B7"/>
    <w:rsid w:val="002703B0"/>
    <w:rsid w:val="00281E40"/>
    <w:rsid w:val="00311B7C"/>
    <w:rsid w:val="00361023"/>
    <w:rsid w:val="003631F0"/>
    <w:rsid w:val="003B38BF"/>
    <w:rsid w:val="003E0FD2"/>
    <w:rsid w:val="00522A51"/>
    <w:rsid w:val="00614FCA"/>
    <w:rsid w:val="006201A9"/>
    <w:rsid w:val="006F5BC3"/>
    <w:rsid w:val="00776580"/>
    <w:rsid w:val="0077665A"/>
    <w:rsid w:val="007B4406"/>
    <w:rsid w:val="00812C9B"/>
    <w:rsid w:val="008626F5"/>
    <w:rsid w:val="00891D19"/>
    <w:rsid w:val="008B2A59"/>
    <w:rsid w:val="008D1E9D"/>
    <w:rsid w:val="0093454E"/>
    <w:rsid w:val="00960A1B"/>
    <w:rsid w:val="00A45F67"/>
    <w:rsid w:val="00A641A1"/>
    <w:rsid w:val="00AC31FA"/>
    <w:rsid w:val="00BB3F00"/>
    <w:rsid w:val="00BC40ED"/>
    <w:rsid w:val="00C330DC"/>
    <w:rsid w:val="00C51486"/>
    <w:rsid w:val="00CD0001"/>
    <w:rsid w:val="00CE0A66"/>
    <w:rsid w:val="00D37A01"/>
    <w:rsid w:val="00D63132"/>
    <w:rsid w:val="00D9154A"/>
    <w:rsid w:val="00DD47C4"/>
    <w:rsid w:val="00DE45C8"/>
    <w:rsid w:val="00E13F5E"/>
    <w:rsid w:val="00E36F92"/>
    <w:rsid w:val="00E833B4"/>
    <w:rsid w:val="00EE34E0"/>
    <w:rsid w:val="00F071CA"/>
    <w:rsid w:val="00F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C48A-7529-4483-B936-6A9E25F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67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5F6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A45F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A45F67"/>
    <w:rPr>
      <w:vertAlign w:val="superscript"/>
    </w:rPr>
  </w:style>
  <w:style w:type="paragraph" w:styleId="a6">
    <w:name w:val="Normal (Web)"/>
    <w:basedOn w:val="a"/>
    <w:uiPriority w:val="99"/>
    <w:unhideWhenUsed/>
    <w:rsid w:val="00A45F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45F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9154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915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6F9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6F92"/>
    <w:rPr>
      <w:rFonts w:ascii="Consolas" w:eastAsia="Calibri" w:hAnsi="Consolas" w:cs="Consolas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3B38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38BF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B38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38BF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330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c">
    <w:name w:val="Strong"/>
    <w:basedOn w:val="a0"/>
    <w:uiPriority w:val="22"/>
    <w:qFormat/>
    <w:rsid w:val="00614FCA"/>
    <w:rPr>
      <w:b/>
      <w:bCs/>
    </w:rPr>
  </w:style>
  <w:style w:type="table" w:styleId="ad">
    <w:name w:val="Table Grid"/>
    <w:basedOn w:val="a1"/>
    <w:uiPriority w:val="39"/>
    <w:rsid w:val="0061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penbusiness.ru/biz/business/kak-otkryt-ip-v-2019-godu-i-chem-eto-grozit-osnovnye-voprosy-i-otv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20</Pages>
  <Words>15930</Words>
  <Characters>9081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2021-11-08T10:44:00Z</dcterms:created>
  <dcterms:modified xsi:type="dcterms:W3CDTF">2021-11-08T22:16:00Z</dcterms:modified>
</cp:coreProperties>
</file>